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17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D11F86" w:rsidRPr="00AC2087" w14:paraId="26007E5D" w14:textId="77777777" w:rsidTr="006F1E8F">
        <w:tc>
          <w:tcPr>
            <w:tcW w:w="10065" w:type="dxa"/>
            <w:shd w:val="clear" w:color="auto" w:fill="auto"/>
          </w:tcPr>
          <w:p w14:paraId="6A1440A2" w14:textId="77777777" w:rsidR="00D11F86" w:rsidRPr="00AC2087" w:rsidRDefault="00D11F86" w:rsidP="006F1E8F">
            <w:pPr>
              <w:pStyle w:val="NormalnyWeb"/>
              <w:spacing w:after="40"/>
              <w:jc w:val="center"/>
              <w:rPr>
                <w:rFonts w:ascii="Calibri" w:hAnsi="Calibri"/>
                <w:b/>
              </w:rPr>
            </w:pPr>
            <w:r w:rsidRPr="00AC2087">
              <w:rPr>
                <w:rFonts w:ascii="Calibri" w:hAnsi="Calibri"/>
                <w:b/>
                <w:sz w:val="28"/>
                <w:szCs w:val="28"/>
              </w:rPr>
              <w:t xml:space="preserve">WNIOSEK O CERTYFIKACJĘ </w: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= WYBIERZ ="/>
                    <w:listEntry w:val="SPAWACZA"/>
                    <w:listEntry w:val="OPERATORA SPAWANIA"/>
                    <w:listEntry w:val="NASTAWIACZA SPAWANIA"/>
                    <w:listEntry w:val="NASTAWIACZA ZGRZEWANIA"/>
                    <w:listEntry w:val="LUTOWANIA"/>
                    <w:listEntry w:val="OPERATORA LUTOWANIA"/>
                  </w:ddList>
                </w:ffData>
              </w:fldChar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FORMDROPDOWN </w:instrText>
            </w:r>
            <w:r w:rsidR="00AD0179">
              <w:rPr>
                <w:rFonts w:ascii="Calibri" w:hAnsi="Calibri"/>
                <w:b/>
                <w:sz w:val="28"/>
                <w:szCs w:val="28"/>
              </w:rPr>
            </w:r>
            <w:r w:rsidR="00AD0179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</w:tbl>
    <w:p w14:paraId="7BFC84C2" w14:textId="77777777" w:rsidR="00D11F86" w:rsidRPr="00205DA7" w:rsidRDefault="00D11F86" w:rsidP="00D11F86">
      <w:pPr>
        <w:spacing w:after="0" w:line="240" w:lineRule="auto"/>
        <w:rPr>
          <w:b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2551"/>
        <w:gridCol w:w="567"/>
        <w:gridCol w:w="1701"/>
        <w:gridCol w:w="3544"/>
      </w:tblGrid>
      <w:tr w:rsidR="00D11F86" w:rsidRPr="00AF7743" w14:paraId="14FA7C33" w14:textId="77777777" w:rsidTr="006F1E8F">
        <w:trPr>
          <w:trHeight w:val="255"/>
        </w:trPr>
        <w:tc>
          <w:tcPr>
            <w:tcW w:w="568" w:type="dxa"/>
            <w:shd w:val="clear" w:color="auto" w:fill="E0E0E0"/>
          </w:tcPr>
          <w:p w14:paraId="217DF18D" w14:textId="77777777" w:rsidR="00D11F86" w:rsidRPr="005756A1" w:rsidRDefault="00D11F86" w:rsidP="006F1E8F">
            <w:pPr>
              <w:spacing w:before="20" w:after="20" w:line="240" w:lineRule="auto"/>
              <w:ind w:right="57"/>
              <w:jc w:val="right"/>
              <w:rPr>
                <w:b/>
                <w:color w:val="000000"/>
                <w:sz w:val="18"/>
                <w:szCs w:val="18"/>
              </w:rPr>
            </w:pPr>
            <w:r w:rsidRPr="005756A1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9497" w:type="dxa"/>
            <w:gridSpan w:val="5"/>
            <w:shd w:val="clear" w:color="auto" w:fill="E6E6E6"/>
          </w:tcPr>
          <w:p w14:paraId="77A8776D" w14:textId="77777777" w:rsidR="00D11F86" w:rsidRPr="005756A1" w:rsidRDefault="00D11F86" w:rsidP="006F1E8F">
            <w:pPr>
              <w:tabs>
                <w:tab w:val="left" w:pos="5625"/>
              </w:tabs>
              <w:spacing w:before="40" w:after="40" w:line="240" w:lineRule="auto"/>
              <w:rPr>
                <w:b/>
                <w:color w:val="000000"/>
                <w:sz w:val="18"/>
                <w:szCs w:val="18"/>
              </w:rPr>
            </w:pPr>
            <w:r w:rsidRPr="005756A1">
              <w:rPr>
                <w:b/>
                <w:bCs/>
                <w:color w:val="000000"/>
                <w:sz w:val="18"/>
                <w:szCs w:val="18"/>
              </w:rPr>
              <w:t>Jednostka oceniająca procesy spawalnicze:</w:t>
            </w:r>
            <w:r w:rsidRPr="005756A1">
              <w:rPr>
                <w:b/>
                <w:bCs/>
                <w:color w:val="000000"/>
                <w:sz w:val="18"/>
                <w:szCs w:val="18"/>
              </w:rPr>
              <w:tab/>
            </w:r>
          </w:p>
        </w:tc>
      </w:tr>
      <w:tr w:rsidR="00D11F86" w:rsidRPr="00AF7743" w14:paraId="7ED68F84" w14:textId="77777777" w:rsidTr="006F1E8F">
        <w:trPr>
          <w:trHeight w:val="25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E0E0E0"/>
          </w:tcPr>
          <w:p w14:paraId="687B5DB5" w14:textId="77777777" w:rsidR="00D11F86" w:rsidRPr="00CA37F8" w:rsidRDefault="00D11F86" w:rsidP="006F1E8F">
            <w:pPr>
              <w:spacing w:before="20" w:after="20" w:line="240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CA37F8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5FC6D6E6" w14:textId="77777777" w:rsidR="00D11F86" w:rsidRPr="00CA37F8" w:rsidRDefault="00D11F86" w:rsidP="006F1E8F">
            <w:pPr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CA37F8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F0FD7" w14:textId="77777777" w:rsidR="00D11F86" w:rsidRPr="00CA37F8" w:rsidRDefault="00D11F86" w:rsidP="006F1E8F">
            <w:pPr>
              <w:spacing w:before="40" w:after="4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lski Rejestr Statków S.A. (PRS S.A.)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Polski Rejestr Statków S.A. (PRS S.A.)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0E0E0"/>
          </w:tcPr>
          <w:p w14:paraId="2A7FA697" w14:textId="77777777" w:rsidR="00D11F86" w:rsidRPr="00CA37F8" w:rsidRDefault="00D11F86" w:rsidP="006F1E8F">
            <w:pPr>
              <w:spacing w:before="40" w:after="4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CA37F8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E0E0E0"/>
          </w:tcPr>
          <w:p w14:paraId="7E26AF84" w14:textId="77777777" w:rsidR="00D11F86" w:rsidRPr="00CA37F8" w:rsidRDefault="00D11F86" w:rsidP="006F1E8F">
            <w:pPr>
              <w:spacing w:before="40" w:after="40" w:line="240" w:lineRule="auto"/>
              <w:rPr>
                <w:b/>
                <w:color w:val="000000"/>
                <w:sz w:val="18"/>
                <w:szCs w:val="18"/>
              </w:rPr>
            </w:pPr>
            <w:r w:rsidRPr="00CA37F8">
              <w:rPr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E0E0E0"/>
          </w:tcPr>
          <w:p w14:paraId="2D2851CA" w14:textId="77777777" w:rsidR="00D11F86" w:rsidRPr="00CA37F8" w:rsidRDefault="00D11F86" w:rsidP="006F1E8F">
            <w:pPr>
              <w:spacing w:before="40" w:after="40" w:line="240" w:lineRule="auto"/>
              <w:ind w:right="-108"/>
              <w:rPr>
                <w:b/>
                <w:color w:val="000000"/>
                <w:sz w:val="18"/>
                <w:szCs w:val="18"/>
              </w:rPr>
            </w:pPr>
            <w:r w:rsidRPr="00CA37F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. gen. Józefa Hallera 126"/>
                  </w:textInput>
                </w:ffData>
              </w:fldChar>
            </w:r>
            <w:r w:rsidRPr="00CA37F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7F8">
              <w:rPr>
                <w:b/>
                <w:color w:val="000000"/>
                <w:sz w:val="18"/>
                <w:szCs w:val="18"/>
              </w:rPr>
            </w:r>
            <w:r w:rsidRPr="00CA37F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CA37F8">
              <w:rPr>
                <w:b/>
                <w:noProof/>
                <w:color w:val="000000"/>
                <w:sz w:val="18"/>
                <w:szCs w:val="18"/>
              </w:rPr>
              <w:t>al. gen. Józefa Hallera 126</w:t>
            </w:r>
            <w:r w:rsidRPr="00CA37F8">
              <w:rPr>
                <w:b/>
                <w:color w:val="000000"/>
                <w:sz w:val="18"/>
                <w:szCs w:val="18"/>
              </w:rPr>
              <w:fldChar w:fldCharType="end"/>
            </w:r>
            <w:r w:rsidRPr="00CA37F8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CA37F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0-416 Gdańsk"/>
                  </w:textInput>
                </w:ffData>
              </w:fldChar>
            </w:r>
            <w:r w:rsidRPr="00CA37F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7F8">
              <w:rPr>
                <w:b/>
                <w:color w:val="000000"/>
                <w:sz w:val="18"/>
                <w:szCs w:val="18"/>
              </w:rPr>
            </w:r>
            <w:r w:rsidRPr="00CA37F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CA37F8">
              <w:rPr>
                <w:b/>
                <w:noProof/>
                <w:color w:val="000000"/>
                <w:sz w:val="18"/>
                <w:szCs w:val="18"/>
              </w:rPr>
              <w:t>80-416 Gdańsk</w:t>
            </w:r>
            <w:r w:rsidRPr="00CA37F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D11F86" w:rsidRPr="00AF7743" w14:paraId="13E5ACA8" w14:textId="77777777" w:rsidTr="006F1E8F">
        <w:trPr>
          <w:trHeight w:val="25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E0E0E0"/>
          </w:tcPr>
          <w:p w14:paraId="084CB2B1" w14:textId="77777777" w:rsidR="00D11F86" w:rsidRPr="00CA37F8" w:rsidRDefault="00D11F86" w:rsidP="006F1E8F">
            <w:pPr>
              <w:spacing w:before="20" w:after="20" w:line="240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CA37F8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16FEDF9" w14:textId="77777777" w:rsidR="00D11F86" w:rsidRPr="00844DA1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844DA1">
              <w:rPr>
                <w:sz w:val="18"/>
                <w:szCs w:val="18"/>
              </w:rPr>
              <w:t>Numer NIP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090960" w14:textId="77777777" w:rsidR="00D11F86" w:rsidRPr="00CA37F8" w:rsidRDefault="00D11F86" w:rsidP="006F1E8F">
            <w:pPr>
              <w:spacing w:before="40" w:after="40" w:line="240" w:lineRule="auto"/>
              <w:rPr>
                <w:b/>
                <w:color w:val="000000"/>
                <w:sz w:val="18"/>
                <w:szCs w:val="18"/>
              </w:rPr>
            </w:pPr>
            <w:r w:rsidRPr="00CA37F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84-030-44-72"/>
                  </w:textInput>
                </w:ffData>
              </w:fldChar>
            </w:r>
            <w:r w:rsidRPr="00CA37F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7F8">
              <w:rPr>
                <w:b/>
                <w:color w:val="000000"/>
                <w:sz w:val="18"/>
                <w:szCs w:val="18"/>
              </w:rPr>
            </w:r>
            <w:r w:rsidRPr="00CA37F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CA37F8">
              <w:rPr>
                <w:b/>
                <w:noProof/>
                <w:color w:val="000000"/>
                <w:sz w:val="18"/>
                <w:szCs w:val="18"/>
              </w:rPr>
              <w:t>584-030-44-72</w:t>
            </w:r>
            <w:r w:rsidRPr="00CA37F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0E0E0"/>
          </w:tcPr>
          <w:p w14:paraId="7BB9903F" w14:textId="77777777" w:rsidR="00D11F86" w:rsidRPr="00CA37F8" w:rsidRDefault="00D11F86" w:rsidP="006F1E8F">
            <w:pPr>
              <w:spacing w:before="40" w:after="4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CA37F8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E0E0E0"/>
          </w:tcPr>
          <w:p w14:paraId="18DFCD88" w14:textId="77777777" w:rsidR="00D11F86" w:rsidRPr="00844DA1" w:rsidRDefault="00D11F86" w:rsidP="006F1E8F">
            <w:pPr>
              <w:spacing w:before="40" w:after="40" w:line="240" w:lineRule="auto"/>
              <w:ind w:right="-108"/>
              <w:rPr>
                <w:b/>
                <w:sz w:val="18"/>
                <w:szCs w:val="18"/>
              </w:rPr>
            </w:pPr>
            <w:r w:rsidRPr="00844DA1">
              <w:rPr>
                <w:sz w:val="18"/>
                <w:szCs w:val="18"/>
              </w:rPr>
              <w:t>Numer akredytacji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E0E0E0"/>
          </w:tcPr>
          <w:p w14:paraId="5CDC8BA2" w14:textId="77777777" w:rsidR="00D11F86" w:rsidRPr="00CA37F8" w:rsidRDefault="00D11F86" w:rsidP="006F1E8F">
            <w:pPr>
              <w:spacing w:before="40" w:after="4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 206"/>
                  </w:textInput>
                </w:ffData>
              </w:fldChar>
            </w:r>
            <w:r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0000"/>
                <w:sz w:val="18"/>
                <w:szCs w:val="18"/>
              </w:rPr>
            </w:r>
            <w:r>
              <w:rPr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0000"/>
                <w:sz w:val="18"/>
                <w:szCs w:val="18"/>
              </w:rPr>
              <w:t>AC 206</w:t>
            </w:r>
            <w:r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D11F86" w:rsidRPr="00AF7743" w14:paraId="5067705C" w14:textId="77777777" w:rsidTr="006F1E8F">
        <w:trPr>
          <w:trHeight w:val="25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E0E0E0"/>
          </w:tcPr>
          <w:p w14:paraId="6D1D6499" w14:textId="77777777" w:rsidR="00D11F86" w:rsidRPr="00CA37F8" w:rsidRDefault="00D11F86" w:rsidP="006F1E8F">
            <w:pPr>
              <w:spacing w:before="20" w:after="20" w:line="240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CA37F8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1BA92AEF" w14:textId="77777777" w:rsidR="00D11F86" w:rsidRPr="00CA37F8" w:rsidRDefault="00D11F86" w:rsidP="006F1E8F">
            <w:pPr>
              <w:spacing w:before="20" w:after="20" w:line="240" w:lineRule="auto"/>
              <w:rPr>
                <w:color w:val="000000"/>
                <w:sz w:val="18"/>
                <w:szCs w:val="18"/>
              </w:rPr>
            </w:pPr>
            <w:r w:rsidRPr="00CA37F8">
              <w:rPr>
                <w:color w:val="000000"/>
                <w:sz w:val="18"/>
                <w:szCs w:val="18"/>
              </w:rPr>
              <w:t xml:space="preserve">Telefon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E0D549" w14:textId="77777777" w:rsidR="00D11F86" w:rsidRPr="00CA37F8" w:rsidRDefault="00D11F86" w:rsidP="006F1E8F">
            <w:pPr>
              <w:spacing w:before="40" w:after="40" w:line="240" w:lineRule="auto"/>
              <w:rPr>
                <w:b/>
                <w:color w:val="000000"/>
                <w:sz w:val="18"/>
                <w:szCs w:val="18"/>
              </w:rPr>
            </w:pPr>
            <w:r w:rsidRPr="00CA37F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+48) 58 75 11 273"/>
                  </w:textInput>
                </w:ffData>
              </w:fldChar>
            </w:r>
            <w:r w:rsidRPr="00CA37F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7F8">
              <w:rPr>
                <w:b/>
                <w:color w:val="000000"/>
                <w:sz w:val="18"/>
                <w:szCs w:val="18"/>
              </w:rPr>
            </w:r>
            <w:r w:rsidRPr="00CA37F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CA37F8">
              <w:rPr>
                <w:b/>
                <w:noProof/>
                <w:color w:val="000000"/>
                <w:sz w:val="18"/>
                <w:szCs w:val="18"/>
              </w:rPr>
              <w:t>(+48) 58 75 11 273</w:t>
            </w:r>
            <w:r w:rsidRPr="00CA37F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3632FC8" w14:textId="77777777" w:rsidR="00D11F86" w:rsidRPr="00CA37F8" w:rsidRDefault="00D11F86" w:rsidP="006F1E8F">
            <w:pPr>
              <w:spacing w:before="40" w:after="4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CA37F8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E0E0E0"/>
            <w:vAlign w:val="center"/>
          </w:tcPr>
          <w:p w14:paraId="2F2CD277" w14:textId="77777777" w:rsidR="00D11F86" w:rsidRPr="00844DA1" w:rsidRDefault="00D11F86" w:rsidP="006F1E8F">
            <w:pPr>
              <w:spacing w:before="40" w:after="40" w:line="240" w:lineRule="auto"/>
              <w:ind w:right="-108"/>
              <w:rPr>
                <w:sz w:val="18"/>
                <w:szCs w:val="18"/>
              </w:rPr>
            </w:pPr>
            <w:r w:rsidRPr="00844DA1">
              <w:rPr>
                <w:sz w:val="18"/>
                <w:szCs w:val="18"/>
              </w:rPr>
              <w:t>Numer rej. wniosku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E0E0E0"/>
            <w:vAlign w:val="center"/>
          </w:tcPr>
          <w:p w14:paraId="6592EBA8" w14:textId="77777777" w:rsidR="00D11F86" w:rsidRPr="00CA37F8" w:rsidRDefault="00D11F86" w:rsidP="006F1E8F">
            <w:pPr>
              <w:spacing w:before="40" w:after="40" w:line="240" w:lineRule="auto"/>
              <w:rPr>
                <w:b/>
                <w:color w:val="000000"/>
                <w:sz w:val="18"/>
                <w:szCs w:val="18"/>
              </w:rPr>
            </w:pPr>
            <w:r w:rsidRPr="00CA37F8">
              <w:rPr>
                <w:b/>
                <w:color w:val="000000"/>
                <w:sz w:val="18"/>
                <w:szCs w:val="18"/>
              </w:rPr>
              <w:t xml:space="preserve">P  ̶  </w:t>
            </w:r>
            <w:r w:rsidRPr="008D789A">
              <w:rPr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89A">
              <w:rPr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D789A">
              <w:rPr>
                <w:b/>
                <w:color w:val="000000"/>
                <w:sz w:val="18"/>
                <w:szCs w:val="18"/>
                <w:u w:val="single"/>
              </w:rPr>
            </w:r>
            <w:r w:rsidRPr="008D789A">
              <w:rPr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D789A">
              <w:rPr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89A">
              <w:rPr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89A">
              <w:rPr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89A">
              <w:rPr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89A">
              <w:rPr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89A">
              <w:rPr>
                <w:b/>
                <w:color w:val="000000"/>
                <w:sz w:val="18"/>
                <w:szCs w:val="18"/>
                <w:u w:val="single"/>
              </w:rPr>
              <w:fldChar w:fldCharType="end"/>
            </w:r>
            <w:r w:rsidRPr="00CA37F8">
              <w:rPr>
                <w:b/>
                <w:color w:val="000000"/>
                <w:sz w:val="18"/>
                <w:szCs w:val="18"/>
              </w:rPr>
              <w:t xml:space="preserve"> / A / </w:t>
            </w:r>
            <w:r w:rsidRPr="008D789A">
              <w:rPr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D789A">
              <w:rPr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8D789A">
              <w:rPr>
                <w:b/>
                <w:color w:val="000000"/>
                <w:sz w:val="18"/>
                <w:szCs w:val="18"/>
                <w:u w:val="single"/>
              </w:rPr>
            </w:r>
            <w:r w:rsidRPr="008D789A">
              <w:rPr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 w:rsidRPr="008D789A">
              <w:rPr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89A">
              <w:rPr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89A">
              <w:rPr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89A">
              <w:rPr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89A">
              <w:rPr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8D789A">
              <w:rPr>
                <w:b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</w:tr>
      <w:tr w:rsidR="00D11F86" w:rsidRPr="00AF7743" w14:paraId="78E540A5" w14:textId="77777777" w:rsidTr="006F1E8F">
        <w:trPr>
          <w:trHeight w:val="255"/>
        </w:trPr>
        <w:tc>
          <w:tcPr>
            <w:tcW w:w="568" w:type="dxa"/>
            <w:shd w:val="clear" w:color="auto" w:fill="E0E0E0"/>
          </w:tcPr>
          <w:p w14:paraId="2B4E5B94" w14:textId="77777777" w:rsidR="00D11F86" w:rsidRPr="00CA37F8" w:rsidRDefault="00D11F86" w:rsidP="006F1E8F">
            <w:pPr>
              <w:spacing w:before="20" w:after="20" w:line="240" w:lineRule="auto"/>
              <w:ind w:right="57"/>
              <w:jc w:val="right"/>
              <w:rPr>
                <w:color w:val="000000"/>
                <w:sz w:val="18"/>
                <w:szCs w:val="18"/>
              </w:rPr>
            </w:pPr>
            <w:r w:rsidRPr="00CA37F8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81C14A7" w14:textId="77777777" w:rsidR="00D11F86" w:rsidRPr="00CA37F8" w:rsidRDefault="00D11F86" w:rsidP="006F1E8F">
            <w:pPr>
              <w:spacing w:before="40" w:after="40" w:line="240" w:lineRule="auto"/>
              <w:rPr>
                <w:b/>
                <w:color w:val="000000"/>
                <w:sz w:val="18"/>
                <w:szCs w:val="18"/>
              </w:rPr>
            </w:pPr>
            <w:r w:rsidRPr="00CA37F8">
              <w:rPr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14:paraId="68514D57" w14:textId="77777777" w:rsidR="00D11F86" w:rsidRPr="00CA37F8" w:rsidRDefault="00D11F86" w:rsidP="006F1E8F">
            <w:pPr>
              <w:spacing w:before="40" w:after="40" w:line="240" w:lineRule="auto"/>
              <w:rPr>
                <w:b/>
                <w:color w:val="000000"/>
                <w:sz w:val="18"/>
                <w:szCs w:val="18"/>
              </w:rPr>
            </w:pPr>
            <w:r w:rsidRPr="00CA37F8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c@prs.pl"/>
                  </w:textInput>
                </w:ffData>
              </w:fldChar>
            </w:r>
            <w:r w:rsidRPr="00CA37F8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7F8">
              <w:rPr>
                <w:b/>
                <w:color w:val="000000"/>
                <w:sz w:val="18"/>
                <w:szCs w:val="18"/>
              </w:rPr>
            </w:r>
            <w:r w:rsidRPr="00CA37F8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CA37F8">
              <w:rPr>
                <w:b/>
                <w:noProof/>
                <w:color w:val="000000"/>
                <w:sz w:val="18"/>
                <w:szCs w:val="18"/>
              </w:rPr>
              <w:t>dc@prs.pl</w:t>
            </w:r>
            <w:r w:rsidRPr="00CA37F8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14:paraId="1210FA6B" w14:textId="77777777" w:rsidR="00D11F86" w:rsidRPr="00CA37F8" w:rsidRDefault="00D11F86" w:rsidP="006F1E8F">
            <w:pPr>
              <w:spacing w:before="40" w:after="4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5245" w:type="dxa"/>
            <w:gridSpan w:val="2"/>
            <w:shd w:val="clear" w:color="auto" w:fill="E0E0E0"/>
          </w:tcPr>
          <w:p w14:paraId="30639F5B" w14:textId="77777777" w:rsidR="00D11F86" w:rsidRPr="00CA37F8" w:rsidRDefault="00D11F86" w:rsidP="006F1E8F">
            <w:pPr>
              <w:spacing w:before="40" w:after="40" w:line="240" w:lineRule="auto"/>
              <w:ind w:right="-108"/>
              <w:rPr>
                <w:b/>
                <w:color w:val="000000"/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Zasady certyfikacji</w:t>
            </w:r>
            <w:r w:rsidRPr="00AC2087">
              <w:rPr>
                <w:sz w:val="20"/>
                <w:szCs w:val="20"/>
              </w:rPr>
              <w:t xml:space="preserve"> spawaczy</w:t>
            </w:r>
            <w:r>
              <w:rPr>
                <w:color w:val="000000"/>
                <w:sz w:val="18"/>
                <w:szCs w:val="18"/>
              </w:rPr>
              <w:t xml:space="preserve"> d</w:t>
            </w:r>
            <w:r w:rsidRPr="0039607A">
              <w:rPr>
                <w:color w:val="000000"/>
                <w:sz w:val="18"/>
                <w:szCs w:val="18"/>
              </w:rPr>
              <w:t>ostępne na stronie</w:t>
            </w:r>
            <w:r w:rsidRPr="00CA37F8">
              <w:rPr>
                <w:b/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Pr="00CA37F8">
                <w:rPr>
                  <w:rStyle w:val="Hipercze"/>
                  <w:b/>
                  <w:color w:val="000000"/>
                  <w:sz w:val="18"/>
                  <w:szCs w:val="18"/>
                </w:rPr>
                <w:t>www.prs.pl</w:t>
              </w:r>
            </w:hyperlink>
          </w:p>
        </w:tc>
      </w:tr>
    </w:tbl>
    <w:p w14:paraId="0DEDEAF0" w14:textId="77777777" w:rsidR="00D11F86" w:rsidRPr="00205DA7" w:rsidRDefault="00D11F86" w:rsidP="00D11F86">
      <w:pPr>
        <w:spacing w:after="0" w:line="240" w:lineRule="auto"/>
        <w:rPr>
          <w:b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5103"/>
      </w:tblGrid>
      <w:tr w:rsidR="00D11F86" w:rsidRPr="00AC2087" w14:paraId="523B6D4F" w14:textId="77777777" w:rsidTr="006F1E8F">
        <w:trPr>
          <w:trHeight w:val="255"/>
        </w:trPr>
        <w:tc>
          <w:tcPr>
            <w:tcW w:w="568" w:type="dxa"/>
            <w:shd w:val="clear" w:color="auto" w:fill="E0E0E0"/>
          </w:tcPr>
          <w:p w14:paraId="7B5AA95D" w14:textId="77777777" w:rsidR="00D11F86" w:rsidRPr="00F4401C" w:rsidRDefault="00D11F86" w:rsidP="006F1E8F">
            <w:pPr>
              <w:spacing w:before="20" w:after="20" w:line="240" w:lineRule="auto"/>
              <w:ind w:right="57"/>
              <w:jc w:val="right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497" w:type="dxa"/>
            <w:gridSpan w:val="2"/>
            <w:shd w:val="clear" w:color="auto" w:fill="E6E6E6"/>
          </w:tcPr>
          <w:p w14:paraId="60204D1E" w14:textId="77777777" w:rsidR="00D11F86" w:rsidRPr="008376B4" w:rsidRDefault="00D11F86" w:rsidP="006F1E8F">
            <w:pPr>
              <w:tabs>
                <w:tab w:val="left" w:pos="5625"/>
              </w:tabs>
              <w:spacing w:before="40" w:after="40" w:line="240" w:lineRule="auto"/>
              <w:rPr>
                <w:b/>
                <w:sz w:val="18"/>
                <w:szCs w:val="18"/>
              </w:rPr>
            </w:pPr>
            <w:r w:rsidRPr="008376B4">
              <w:rPr>
                <w:b/>
                <w:bCs/>
                <w:sz w:val="18"/>
                <w:szCs w:val="18"/>
              </w:rPr>
              <w:t xml:space="preserve">Dane </w:t>
            </w:r>
            <w:r w:rsidRPr="00844DA1">
              <w:rPr>
                <w:b/>
                <w:bCs/>
                <w:sz w:val="18"/>
                <w:szCs w:val="18"/>
              </w:rPr>
              <w:t>wnioskodawcy:</w:t>
            </w:r>
            <w:r w:rsidRPr="008376B4">
              <w:rPr>
                <w:b/>
                <w:bCs/>
                <w:sz w:val="18"/>
                <w:szCs w:val="18"/>
              </w:rPr>
              <w:tab/>
            </w:r>
          </w:p>
        </w:tc>
      </w:tr>
      <w:tr w:rsidR="00D11F86" w:rsidRPr="00AC2087" w14:paraId="75FAACC9" w14:textId="77777777" w:rsidTr="006F1E8F">
        <w:trPr>
          <w:trHeight w:val="255"/>
        </w:trPr>
        <w:tc>
          <w:tcPr>
            <w:tcW w:w="568" w:type="dxa"/>
            <w:shd w:val="clear" w:color="auto" w:fill="E0E0E0"/>
          </w:tcPr>
          <w:p w14:paraId="4CDD61BD" w14:textId="77777777" w:rsidR="00D11F86" w:rsidRPr="00F4401C" w:rsidRDefault="00D11F86" w:rsidP="006F1E8F">
            <w:pPr>
              <w:spacing w:before="20" w:after="20" w:line="240" w:lineRule="auto"/>
              <w:ind w:right="57"/>
              <w:jc w:val="right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2.1</w:t>
            </w:r>
          </w:p>
        </w:tc>
        <w:tc>
          <w:tcPr>
            <w:tcW w:w="4394" w:type="dxa"/>
            <w:shd w:val="clear" w:color="auto" w:fill="E6E6E6"/>
          </w:tcPr>
          <w:p w14:paraId="63FB7B08" w14:textId="77777777" w:rsidR="00D11F86" w:rsidRPr="008376B4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8376B4">
              <w:rPr>
                <w:sz w:val="18"/>
                <w:szCs w:val="18"/>
              </w:rPr>
              <w:t>Nazwa</w:t>
            </w:r>
          </w:p>
        </w:tc>
        <w:tc>
          <w:tcPr>
            <w:tcW w:w="5103" w:type="dxa"/>
            <w:shd w:val="clear" w:color="auto" w:fill="auto"/>
          </w:tcPr>
          <w:p w14:paraId="41ABC6E9" w14:textId="77777777" w:rsidR="00D11F86" w:rsidRPr="00F4401C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 w:rsidRPr="00F4401C">
              <w:rPr>
                <w:b/>
                <w:sz w:val="18"/>
                <w:szCs w:val="18"/>
              </w:rPr>
              <w:instrText xml:space="preserve"> FORMTEXT </w:instrText>
            </w:r>
            <w:r w:rsidRPr="00F4401C">
              <w:rPr>
                <w:b/>
                <w:sz w:val="18"/>
                <w:szCs w:val="18"/>
              </w:rPr>
            </w:r>
            <w:r w:rsidRPr="00F4401C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D11F86" w:rsidRPr="00AC2087" w14:paraId="621CCDAB" w14:textId="77777777" w:rsidTr="006F1E8F">
        <w:trPr>
          <w:trHeight w:val="255"/>
        </w:trPr>
        <w:tc>
          <w:tcPr>
            <w:tcW w:w="568" w:type="dxa"/>
            <w:shd w:val="clear" w:color="auto" w:fill="E0E0E0"/>
          </w:tcPr>
          <w:p w14:paraId="2CC39A8D" w14:textId="77777777" w:rsidR="00D11F86" w:rsidRPr="00F4401C" w:rsidRDefault="00D11F86" w:rsidP="006F1E8F">
            <w:pPr>
              <w:spacing w:before="20" w:after="20" w:line="240" w:lineRule="auto"/>
              <w:ind w:right="57"/>
              <w:jc w:val="right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2.2</w:t>
            </w:r>
          </w:p>
        </w:tc>
        <w:tc>
          <w:tcPr>
            <w:tcW w:w="4394" w:type="dxa"/>
            <w:shd w:val="clear" w:color="auto" w:fill="E6E6E6"/>
          </w:tcPr>
          <w:p w14:paraId="670CCCB1" w14:textId="77777777" w:rsidR="00D11F86" w:rsidRPr="00F4401C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14:paraId="7115885A" w14:textId="77777777" w:rsidR="00D11F86" w:rsidRPr="00F4401C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Pr="00F4401C">
              <w:rPr>
                <w:b/>
                <w:sz w:val="18"/>
                <w:szCs w:val="18"/>
              </w:rPr>
              <w:instrText xml:space="preserve"> FORMTEXT </w:instrText>
            </w:r>
            <w:r w:rsidRPr="00F4401C">
              <w:rPr>
                <w:b/>
                <w:sz w:val="18"/>
                <w:szCs w:val="18"/>
              </w:rPr>
            </w:r>
            <w:r w:rsidRPr="00F4401C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D11F86" w:rsidRPr="00AC2087" w14:paraId="764B3C5B" w14:textId="77777777" w:rsidTr="006F1E8F">
        <w:trPr>
          <w:trHeight w:val="255"/>
        </w:trPr>
        <w:tc>
          <w:tcPr>
            <w:tcW w:w="568" w:type="dxa"/>
            <w:shd w:val="clear" w:color="auto" w:fill="E0E0E0"/>
          </w:tcPr>
          <w:p w14:paraId="060B0565" w14:textId="77777777" w:rsidR="00D11F86" w:rsidRPr="00F4401C" w:rsidRDefault="00D11F86" w:rsidP="006F1E8F">
            <w:pPr>
              <w:spacing w:before="20" w:after="20" w:line="240" w:lineRule="auto"/>
              <w:ind w:right="57"/>
              <w:jc w:val="right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2.3</w:t>
            </w:r>
          </w:p>
        </w:tc>
        <w:tc>
          <w:tcPr>
            <w:tcW w:w="4394" w:type="dxa"/>
            <w:shd w:val="clear" w:color="auto" w:fill="E6E6E6"/>
          </w:tcPr>
          <w:p w14:paraId="6FDAB939" w14:textId="77777777" w:rsidR="00D11F86" w:rsidRPr="008376B4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844DA1">
              <w:rPr>
                <w:sz w:val="18"/>
                <w:szCs w:val="18"/>
              </w:rPr>
              <w:t>Numer</w:t>
            </w:r>
            <w:r w:rsidRPr="008376B4">
              <w:rPr>
                <w:sz w:val="18"/>
                <w:szCs w:val="18"/>
              </w:rPr>
              <w:t xml:space="preserve"> NIP</w:t>
            </w:r>
          </w:p>
        </w:tc>
        <w:tc>
          <w:tcPr>
            <w:tcW w:w="5103" w:type="dxa"/>
            <w:shd w:val="clear" w:color="auto" w:fill="auto"/>
          </w:tcPr>
          <w:p w14:paraId="3500AF20" w14:textId="77777777" w:rsidR="00D11F86" w:rsidRPr="00F4401C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F4401C">
              <w:rPr>
                <w:b/>
                <w:sz w:val="18"/>
                <w:szCs w:val="18"/>
              </w:rPr>
              <w:instrText xml:space="preserve"> FORMTEXT </w:instrText>
            </w:r>
            <w:r w:rsidRPr="00F4401C">
              <w:rPr>
                <w:b/>
                <w:sz w:val="18"/>
                <w:szCs w:val="18"/>
              </w:rPr>
            </w:r>
            <w:r w:rsidRPr="00F4401C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D11F86" w:rsidRPr="00AC2087" w14:paraId="0E57F2A4" w14:textId="77777777" w:rsidTr="006F1E8F">
        <w:trPr>
          <w:trHeight w:val="255"/>
        </w:trPr>
        <w:tc>
          <w:tcPr>
            <w:tcW w:w="568" w:type="dxa"/>
            <w:shd w:val="clear" w:color="auto" w:fill="E0E0E0"/>
          </w:tcPr>
          <w:p w14:paraId="3F57782E" w14:textId="77777777" w:rsidR="00D11F86" w:rsidRPr="00F4401C" w:rsidRDefault="00D11F86" w:rsidP="006F1E8F">
            <w:pPr>
              <w:tabs>
                <w:tab w:val="left" w:pos="602"/>
              </w:tabs>
              <w:spacing w:before="20" w:after="20" w:line="240" w:lineRule="auto"/>
              <w:ind w:right="57"/>
              <w:jc w:val="right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2.4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6E6E6"/>
          </w:tcPr>
          <w:p w14:paraId="19AA3FC6" w14:textId="77777777" w:rsidR="00D11F86" w:rsidRPr="00F4401C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Osoba upoważniona do złożenia wniosku/do kontaktu.</w:t>
            </w:r>
          </w:p>
          <w:p w14:paraId="335D5836" w14:textId="77777777" w:rsidR="00D11F86" w:rsidRPr="00F4401C" w:rsidRDefault="00D11F86" w:rsidP="006F1E8F">
            <w:pPr>
              <w:spacing w:before="20" w:after="20" w:line="240" w:lineRule="auto"/>
              <w:jc w:val="both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t>Wnioskodawca zobowiązany jest zapoznać osobę upoważnioną do kontaktu z Klauzulą Informacyjną znajdującą się poniżej.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1F0DDBD2" w14:textId="77777777" w:rsidR="00D11F86" w:rsidRPr="00F4401C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4401C">
              <w:rPr>
                <w:b/>
                <w:sz w:val="18"/>
                <w:szCs w:val="18"/>
              </w:rPr>
              <w:instrText xml:space="preserve"> FORMTEXT </w:instrText>
            </w:r>
            <w:r w:rsidRPr="00F4401C">
              <w:rPr>
                <w:b/>
                <w:sz w:val="18"/>
                <w:szCs w:val="18"/>
              </w:rPr>
            </w:r>
            <w:r w:rsidRPr="00F4401C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sz w:val="18"/>
                <w:szCs w:val="18"/>
              </w:rPr>
              <w:fldChar w:fldCharType="end"/>
            </w:r>
          </w:p>
          <w:p w14:paraId="71B6D6B6" w14:textId="77777777" w:rsidR="00D11F86" w:rsidRPr="00F4401C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4401C">
              <w:rPr>
                <w:b/>
                <w:sz w:val="18"/>
                <w:szCs w:val="18"/>
              </w:rPr>
              <w:instrText xml:space="preserve"> FORMTEXT </w:instrText>
            </w:r>
            <w:r w:rsidRPr="00F4401C">
              <w:rPr>
                <w:b/>
                <w:sz w:val="18"/>
                <w:szCs w:val="18"/>
              </w:rPr>
            </w:r>
            <w:r w:rsidRPr="00F4401C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11F86" w:rsidRPr="00AC2087" w14:paraId="0A3298C4" w14:textId="77777777" w:rsidTr="006F1E8F">
        <w:trPr>
          <w:trHeight w:val="255"/>
        </w:trPr>
        <w:tc>
          <w:tcPr>
            <w:tcW w:w="568" w:type="dxa"/>
            <w:shd w:val="clear" w:color="auto" w:fill="E0E0E0"/>
          </w:tcPr>
          <w:p w14:paraId="5F042E0E" w14:textId="77777777" w:rsidR="00D11F86" w:rsidRPr="00F4401C" w:rsidRDefault="00D11F86" w:rsidP="006F1E8F">
            <w:pPr>
              <w:spacing w:before="20" w:after="20" w:line="240" w:lineRule="auto"/>
              <w:ind w:right="57"/>
              <w:jc w:val="right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2.5</w:t>
            </w:r>
          </w:p>
        </w:tc>
        <w:tc>
          <w:tcPr>
            <w:tcW w:w="4394" w:type="dxa"/>
            <w:shd w:val="clear" w:color="auto" w:fill="E6E6E6"/>
          </w:tcPr>
          <w:p w14:paraId="3E67BCEE" w14:textId="77777777" w:rsidR="00D11F86" w:rsidRPr="00F4401C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F4401C">
              <w:rPr>
                <w:color w:val="000000"/>
                <w:sz w:val="18"/>
                <w:szCs w:val="18"/>
              </w:rPr>
              <w:t>Telefon  /  e-mail</w:t>
            </w:r>
          </w:p>
        </w:tc>
        <w:tc>
          <w:tcPr>
            <w:tcW w:w="5103" w:type="dxa"/>
            <w:shd w:val="clear" w:color="auto" w:fill="FFFFFF"/>
          </w:tcPr>
          <w:p w14:paraId="2CC7DB3E" w14:textId="77777777" w:rsidR="00D11F86" w:rsidRPr="00F4401C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4401C">
              <w:rPr>
                <w:b/>
                <w:sz w:val="18"/>
                <w:szCs w:val="18"/>
              </w:rPr>
              <w:instrText xml:space="preserve"> FORMTEXT </w:instrText>
            </w:r>
            <w:r w:rsidRPr="00F4401C">
              <w:rPr>
                <w:b/>
                <w:sz w:val="18"/>
                <w:szCs w:val="18"/>
              </w:rPr>
            </w:r>
            <w:r w:rsidRPr="00F4401C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sz w:val="18"/>
                <w:szCs w:val="18"/>
              </w:rPr>
              <w:fldChar w:fldCharType="end"/>
            </w:r>
            <w:r w:rsidRPr="00F4401C">
              <w:rPr>
                <w:b/>
                <w:sz w:val="18"/>
                <w:szCs w:val="18"/>
              </w:rPr>
              <w:t xml:space="preserve"> / </w:t>
            </w: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4401C">
              <w:rPr>
                <w:b/>
                <w:sz w:val="18"/>
                <w:szCs w:val="18"/>
              </w:rPr>
              <w:instrText xml:space="preserve"> FORMTEXT </w:instrText>
            </w:r>
            <w:r w:rsidRPr="00F4401C">
              <w:rPr>
                <w:b/>
                <w:sz w:val="18"/>
                <w:szCs w:val="18"/>
              </w:rPr>
            </w:r>
            <w:r w:rsidRPr="00F4401C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521B565E" w14:textId="77777777" w:rsidR="00D11F86" w:rsidRPr="00205DA7" w:rsidRDefault="00D11F86" w:rsidP="00D11F86">
      <w:pPr>
        <w:spacing w:after="0" w:line="240" w:lineRule="auto"/>
        <w:rPr>
          <w:b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69"/>
        <w:gridCol w:w="425"/>
        <w:gridCol w:w="5103"/>
      </w:tblGrid>
      <w:tr w:rsidR="00D11F86" w:rsidRPr="00AC2087" w14:paraId="2A6E6630" w14:textId="77777777" w:rsidTr="006F1E8F">
        <w:trPr>
          <w:trHeight w:val="284"/>
        </w:trPr>
        <w:tc>
          <w:tcPr>
            <w:tcW w:w="568" w:type="dxa"/>
            <w:shd w:val="clear" w:color="auto" w:fill="E0E0E0"/>
          </w:tcPr>
          <w:p w14:paraId="7DCD32B4" w14:textId="77777777" w:rsidR="00D11F86" w:rsidRPr="00F4401C" w:rsidRDefault="00D11F86" w:rsidP="006F1E8F">
            <w:pPr>
              <w:spacing w:before="20" w:after="20" w:line="240" w:lineRule="auto"/>
              <w:ind w:right="57"/>
              <w:jc w:val="right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497" w:type="dxa"/>
            <w:gridSpan w:val="3"/>
            <w:shd w:val="clear" w:color="auto" w:fill="E6E6E6"/>
            <w:vAlign w:val="center"/>
          </w:tcPr>
          <w:p w14:paraId="441F2C6F" w14:textId="77777777" w:rsidR="00D11F86" w:rsidRPr="00F4401C" w:rsidRDefault="00D11F86" w:rsidP="006F1E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t xml:space="preserve">Dane osoby wykonujące połączenie nierozłączne: </w:t>
            </w:r>
          </w:p>
          <w:p w14:paraId="7AF880B4" w14:textId="77777777" w:rsidR="00D11F86" w:rsidRPr="00F4401C" w:rsidRDefault="00D11F86" w:rsidP="006F1E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t>Wnioskodawca zobowiązany jest zapoznać nw. osobę z Klauzulą Informacyjną znajdującą się poniżej.</w:t>
            </w:r>
          </w:p>
        </w:tc>
      </w:tr>
      <w:tr w:rsidR="00D11F86" w:rsidRPr="00AC2087" w14:paraId="41B7D739" w14:textId="77777777" w:rsidTr="006F1E8F">
        <w:trPr>
          <w:trHeight w:val="284"/>
        </w:trPr>
        <w:tc>
          <w:tcPr>
            <w:tcW w:w="568" w:type="dxa"/>
            <w:shd w:val="clear" w:color="auto" w:fill="E0E0E0"/>
          </w:tcPr>
          <w:p w14:paraId="68530F62" w14:textId="77777777" w:rsidR="00D11F86" w:rsidRPr="00F4401C" w:rsidRDefault="00D11F86" w:rsidP="006F1E8F">
            <w:pPr>
              <w:spacing w:before="20" w:after="20" w:line="240" w:lineRule="auto"/>
              <w:ind w:right="57"/>
              <w:jc w:val="right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3.1</w:t>
            </w:r>
          </w:p>
        </w:tc>
        <w:tc>
          <w:tcPr>
            <w:tcW w:w="4394" w:type="dxa"/>
            <w:gridSpan w:val="2"/>
            <w:shd w:val="clear" w:color="auto" w:fill="E6E6E6"/>
          </w:tcPr>
          <w:p w14:paraId="55821B89" w14:textId="77777777" w:rsidR="00D11F86" w:rsidRPr="00F4401C" w:rsidRDefault="00D11F86" w:rsidP="006F1E8F">
            <w:pPr>
              <w:spacing w:before="40" w:after="40" w:line="240" w:lineRule="auto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Imię nazwisko</w:t>
            </w:r>
          </w:p>
        </w:tc>
        <w:tc>
          <w:tcPr>
            <w:tcW w:w="5103" w:type="dxa"/>
            <w:shd w:val="clear" w:color="auto" w:fill="FFFFFF"/>
          </w:tcPr>
          <w:p w14:paraId="7B67370D" w14:textId="77777777" w:rsidR="00D11F86" w:rsidRPr="00F4401C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F4401C">
              <w:rPr>
                <w:b/>
                <w:sz w:val="18"/>
                <w:szCs w:val="18"/>
              </w:rPr>
              <w:instrText xml:space="preserve"> FORMTEXT </w:instrText>
            </w:r>
            <w:r w:rsidRPr="00F4401C">
              <w:rPr>
                <w:b/>
                <w:sz w:val="18"/>
                <w:szCs w:val="18"/>
              </w:rPr>
            </w:r>
            <w:r w:rsidRPr="00F4401C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D11F86" w:rsidRPr="00AC2087" w14:paraId="5BF8FF61" w14:textId="77777777" w:rsidTr="006F1E8F">
        <w:trPr>
          <w:trHeight w:val="284"/>
        </w:trPr>
        <w:tc>
          <w:tcPr>
            <w:tcW w:w="568" w:type="dxa"/>
            <w:shd w:val="clear" w:color="auto" w:fill="E0E0E0"/>
          </w:tcPr>
          <w:p w14:paraId="44C875F5" w14:textId="77777777" w:rsidR="00D11F86" w:rsidRPr="00F4401C" w:rsidRDefault="00D11F86" w:rsidP="006F1E8F">
            <w:pPr>
              <w:spacing w:before="20" w:after="20" w:line="240" w:lineRule="auto"/>
              <w:ind w:right="57"/>
              <w:jc w:val="right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3.2</w:t>
            </w:r>
          </w:p>
        </w:tc>
        <w:tc>
          <w:tcPr>
            <w:tcW w:w="4394" w:type="dxa"/>
            <w:gridSpan w:val="2"/>
            <w:shd w:val="clear" w:color="auto" w:fill="E6E6E6"/>
          </w:tcPr>
          <w:p w14:paraId="59620015" w14:textId="77777777" w:rsidR="00D11F86" w:rsidRPr="00F4401C" w:rsidRDefault="00D11F86" w:rsidP="006F1E8F">
            <w:pPr>
              <w:spacing w:before="40" w:after="40" w:line="240" w:lineRule="auto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Adres</w:t>
            </w:r>
          </w:p>
        </w:tc>
        <w:tc>
          <w:tcPr>
            <w:tcW w:w="5103" w:type="dxa"/>
            <w:shd w:val="clear" w:color="auto" w:fill="FFFFFF"/>
          </w:tcPr>
          <w:p w14:paraId="1FAA1BCB" w14:textId="77777777" w:rsidR="00D11F86" w:rsidRPr="00F4401C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4401C">
              <w:rPr>
                <w:b/>
                <w:sz w:val="18"/>
                <w:szCs w:val="18"/>
              </w:rPr>
              <w:instrText xml:space="preserve"> FORMTEXT </w:instrText>
            </w:r>
            <w:r w:rsidRPr="00F4401C">
              <w:rPr>
                <w:b/>
                <w:sz w:val="18"/>
                <w:szCs w:val="18"/>
              </w:rPr>
            </w:r>
            <w:r w:rsidRPr="00F4401C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11F86" w:rsidRPr="00AC2087" w14:paraId="55870921" w14:textId="77777777" w:rsidTr="006F1E8F">
        <w:trPr>
          <w:trHeight w:val="284"/>
        </w:trPr>
        <w:tc>
          <w:tcPr>
            <w:tcW w:w="568" w:type="dxa"/>
            <w:shd w:val="clear" w:color="auto" w:fill="E0E0E0"/>
          </w:tcPr>
          <w:p w14:paraId="7A6A14C3" w14:textId="77777777" w:rsidR="00D11F86" w:rsidRPr="00F4401C" w:rsidRDefault="00D11F86" w:rsidP="006F1E8F">
            <w:pPr>
              <w:spacing w:before="20" w:after="20" w:line="240" w:lineRule="auto"/>
              <w:ind w:right="57"/>
              <w:jc w:val="right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3.3</w:t>
            </w:r>
          </w:p>
        </w:tc>
        <w:tc>
          <w:tcPr>
            <w:tcW w:w="3969" w:type="dxa"/>
            <w:tcBorders>
              <w:right w:val="nil"/>
            </w:tcBorders>
            <w:shd w:val="clear" w:color="auto" w:fill="E6E6E6"/>
          </w:tcPr>
          <w:p w14:paraId="52AB6597" w14:textId="77777777" w:rsidR="00D11F86" w:rsidRPr="00F4401C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 xml:space="preserve">Data urodzenia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6E6E6"/>
          </w:tcPr>
          <w:p w14:paraId="1465294D" w14:textId="77777777" w:rsidR="00D11F86" w:rsidRPr="00297919" w:rsidRDefault="00D11F86" w:rsidP="006F1E8F">
            <w:pPr>
              <w:spacing w:before="20" w:after="20" w:line="240" w:lineRule="auto"/>
              <w:rPr>
                <w:sz w:val="20"/>
                <w:szCs w:val="20"/>
              </w:rPr>
            </w:pPr>
            <w:r w:rsidRPr="00297919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103" w:type="dxa"/>
            <w:shd w:val="clear" w:color="auto" w:fill="auto"/>
          </w:tcPr>
          <w:p w14:paraId="07EE217A" w14:textId="77777777" w:rsidR="00D11F86" w:rsidRPr="00F4401C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 w:rsidRPr="00F4401C">
              <w:rPr>
                <w:b/>
                <w:sz w:val="18"/>
                <w:szCs w:val="18"/>
              </w:rPr>
              <w:instrText xml:space="preserve"> FORMTEXT </w:instrText>
            </w:r>
            <w:r w:rsidRPr="00F4401C">
              <w:rPr>
                <w:b/>
                <w:sz w:val="18"/>
                <w:szCs w:val="18"/>
              </w:rPr>
            </w:r>
            <w:r w:rsidRPr="00F4401C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D11F86" w:rsidRPr="00AC2087" w14:paraId="0616E7B1" w14:textId="77777777" w:rsidTr="006F1E8F">
        <w:trPr>
          <w:trHeight w:val="284"/>
        </w:trPr>
        <w:tc>
          <w:tcPr>
            <w:tcW w:w="568" w:type="dxa"/>
            <w:shd w:val="clear" w:color="auto" w:fill="E0E0E0"/>
          </w:tcPr>
          <w:p w14:paraId="38761F97" w14:textId="77777777" w:rsidR="00D11F86" w:rsidRPr="00F4401C" w:rsidRDefault="00D11F86" w:rsidP="006F1E8F">
            <w:pPr>
              <w:spacing w:before="20" w:after="20" w:line="240" w:lineRule="auto"/>
              <w:ind w:right="57"/>
              <w:jc w:val="right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3.4</w:t>
            </w:r>
          </w:p>
        </w:tc>
        <w:tc>
          <w:tcPr>
            <w:tcW w:w="4394" w:type="dxa"/>
            <w:gridSpan w:val="2"/>
            <w:shd w:val="clear" w:color="auto" w:fill="E6E6E6"/>
          </w:tcPr>
          <w:p w14:paraId="26A6AD36" w14:textId="77777777" w:rsidR="00D11F86" w:rsidRPr="00F4401C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Miejsce pracy</w:t>
            </w:r>
          </w:p>
        </w:tc>
        <w:tc>
          <w:tcPr>
            <w:tcW w:w="5103" w:type="dxa"/>
            <w:shd w:val="clear" w:color="auto" w:fill="auto"/>
          </w:tcPr>
          <w:p w14:paraId="634FC3C9" w14:textId="77777777" w:rsidR="00D11F86" w:rsidRPr="00F4401C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 w:rsidRPr="00F4401C">
              <w:rPr>
                <w:b/>
                <w:sz w:val="18"/>
                <w:szCs w:val="18"/>
              </w:rPr>
              <w:instrText xml:space="preserve"> FORMTEXT </w:instrText>
            </w:r>
            <w:r w:rsidRPr="00F4401C">
              <w:rPr>
                <w:b/>
                <w:sz w:val="18"/>
                <w:szCs w:val="18"/>
              </w:rPr>
            </w:r>
            <w:r w:rsidRPr="00F4401C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D11F86" w:rsidRPr="00AC2087" w14:paraId="0BE10CA7" w14:textId="77777777" w:rsidTr="006F1E8F">
        <w:trPr>
          <w:trHeight w:val="284"/>
        </w:trPr>
        <w:tc>
          <w:tcPr>
            <w:tcW w:w="568" w:type="dxa"/>
            <w:shd w:val="clear" w:color="auto" w:fill="E0E0E0"/>
          </w:tcPr>
          <w:p w14:paraId="37C31378" w14:textId="77777777" w:rsidR="00D11F86" w:rsidRPr="00F4401C" w:rsidRDefault="00D11F86" w:rsidP="006F1E8F">
            <w:pPr>
              <w:spacing w:before="20" w:after="20" w:line="240" w:lineRule="auto"/>
              <w:ind w:right="57"/>
              <w:jc w:val="right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3.5</w:t>
            </w:r>
          </w:p>
        </w:tc>
        <w:tc>
          <w:tcPr>
            <w:tcW w:w="4394" w:type="dxa"/>
            <w:gridSpan w:val="2"/>
            <w:shd w:val="clear" w:color="auto" w:fill="E6E6E6"/>
          </w:tcPr>
          <w:p w14:paraId="51CEB5D7" w14:textId="77777777" w:rsidR="00D11F86" w:rsidRPr="00F4401C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844DA1">
              <w:rPr>
                <w:sz w:val="18"/>
                <w:szCs w:val="18"/>
              </w:rPr>
              <w:t>Numer</w:t>
            </w:r>
            <w:r w:rsidRPr="008376B4">
              <w:rPr>
                <w:sz w:val="18"/>
                <w:szCs w:val="18"/>
              </w:rPr>
              <w:t xml:space="preserve"> książeczki</w:t>
            </w:r>
            <w:r w:rsidRPr="00F4401C">
              <w:rPr>
                <w:sz w:val="18"/>
                <w:szCs w:val="18"/>
              </w:rPr>
              <w:t xml:space="preserve"> spawacza/operatora </w:t>
            </w:r>
            <w:r w:rsidRPr="00F4401C">
              <w:rPr>
                <w:i/>
                <w:sz w:val="18"/>
                <w:szCs w:val="18"/>
              </w:rPr>
              <w:t>(jeśli posiada)</w:t>
            </w:r>
          </w:p>
        </w:tc>
        <w:tc>
          <w:tcPr>
            <w:tcW w:w="5103" w:type="dxa"/>
            <w:shd w:val="clear" w:color="auto" w:fill="auto"/>
          </w:tcPr>
          <w:p w14:paraId="0222CB61" w14:textId="77777777" w:rsidR="00D11F86" w:rsidRPr="00F4401C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 w:rsidRPr="00F4401C">
              <w:rPr>
                <w:b/>
                <w:sz w:val="18"/>
                <w:szCs w:val="18"/>
              </w:rPr>
              <w:instrText xml:space="preserve"> FORMTEXT </w:instrText>
            </w:r>
            <w:r w:rsidRPr="00F4401C">
              <w:rPr>
                <w:b/>
                <w:sz w:val="18"/>
                <w:szCs w:val="18"/>
              </w:rPr>
            </w:r>
            <w:r w:rsidRPr="00F4401C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53AF0FED" w14:textId="77777777" w:rsidR="00D11F86" w:rsidRPr="00205DA7" w:rsidRDefault="00D11F86" w:rsidP="00D11F86">
      <w:pPr>
        <w:spacing w:after="0" w:line="240" w:lineRule="auto"/>
        <w:rPr>
          <w:b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87"/>
        <w:gridCol w:w="1182"/>
        <w:gridCol w:w="425"/>
        <w:gridCol w:w="1748"/>
        <w:gridCol w:w="804"/>
        <w:gridCol w:w="141"/>
        <w:gridCol w:w="142"/>
        <w:gridCol w:w="1134"/>
        <w:gridCol w:w="1134"/>
      </w:tblGrid>
      <w:tr w:rsidR="00D11F86" w:rsidRPr="00AC2087" w14:paraId="5D4DACD0" w14:textId="77777777" w:rsidTr="006F1E8F">
        <w:trPr>
          <w:cantSplit/>
          <w:trHeight w:val="284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E02DCD6" w14:textId="77777777" w:rsidR="00D11F86" w:rsidRPr="00F4401C" w:rsidRDefault="00D11F86" w:rsidP="006F1E8F">
            <w:pPr>
              <w:spacing w:after="0" w:line="240" w:lineRule="auto"/>
              <w:ind w:right="57"/>
              <w:jc w:val="right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DF0849" w14:textId="77777777" w:rsidR="00D11F86" w:rsidRPr="00F4401C" w:rsidRDefault="00D11F86" w:rsidP="006F1E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t xml:space="preserve">Wnioskowany zakres certyfikacji: </w:t>
            </w:r>
          </w:p>
        </w:tc>
      </w:tr>
      <w:tr w:rsidR="00D11F86" w:rsidRPr="00AC2087" w14:paraId="2BAD7B95" w14:textId="77777777" w:rsidTr="006F1E8F">
        <w:trPr>
          <w:cantSplit/>
          <w:trHeight w:val="284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E0E0E0"/>
          </w:tcPr>
          <w:p w14:paraId="07EB8EAB" w14:textId="77777777" w:rsidR="00D11F86" w:rsidRPr="00F4401C" w:rsidRDefault="00D11F86" w:rsidP="006F1E8F">
            <w:pPr>
              <w:spacing w:before="20" w:after="20" w:line="240" w:lineRule="auto"/>
              <w:ind w:right="57"/>
              <w:jc w:val="right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4.1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2CCE732" w14:textId="77777777" w:rsidR="00D11F86" w:rsidRPr="00F4401C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Norma kwalifikacji: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CE6865" w14:textId="77777777" w:rsidR="00D11F86" w:rsidRPr="00297919" w:rsidRDefault="00D11F86" w:rsidP="006F1E8F">
            <w:pPr>
              <w:spacing w:before="20" w:after="20" w:line="240" w:lineRule="auto"/>
              <w:rPr>
                <w:sz w:val="20"/>
                <w:szCs w:val="20"/>
              </w:rPr>
            </w:pPr>
            <w:r w:rsidRPr="00297919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87AEA7" w14:textId="77777777" w:rsidR="00D11F86" w:rsidRPr="008376B4" w:rsidRDefault="00D11F86" w:rsidP="006F1E8F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8376B4">
              <w:rPr>
                <w:sz w:val="18"/>
                <w:szCs w:val="18"/>
              </w:rPr>
              <w:t xml:space="preserve">Uprawnienia </w:t>
            </w:r>
            <w:r w:rsidRPr="00844DA1">
              <w:rPr>
                <w:sz w:val="18"/>
                <w:szCs w:val="18"/>
              </w:rPr>
              <w:t>2014/68/UE (PED)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440CD7" w14:textId="77777777" w:rsidR="00D11F86" w:rsidRPr="008376B4" w:rsidRDefault="00D11F86" w:rsidP="006F1E8F">
            <w:pPr>
              <w:spacing w:before="40" w:after="4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B12AA">
              <w:rPr>
                <w:sz w:val="18"/>
                <w:szCs w:val="18"/>
              </w:rPr>
              <w:t xml:space="preserve">Uprawnienia </w:t>
            </w:r>
            <w:r w:rsidRPr="00844DA1">
              <w:rPr>
                <w:sz w:val="18"/>
                <w:szCs w:val="18"/>
              </w:rPr>
              <w:t>2014/29/UE (SPVD)</w:t>
            </w:r>
          </w:p>
        </w:tc>
      </w:tr>
      <w:tr w:rsidR="00D11F86" w:rsidRPr="00AC2087" w14:paraId="5578DE89" w14:textId="77777777" w:rsidTr="006F1E8F">
        <w:trPr>
          <w:cantSplit/>
          <w:trHeight w:val="28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E0E0E0"/>
          </w:tcPr>
          <w:p w14:paraId="396AD720" w14:textId="77777777" w:rsidR="00D11F86" w:rsidRPr="00F4401C" w:rsidRDefault="00D11F86" w:rsidP="006F1E8F">
            <w:pPr>
              <w:spacing w:before="20" w:after="20" w:line="240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CBB1DA" w14:textId="77777777" w:rsidR="00D11F86" w:rsidRPr="00F4401C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2"/>
            <w:r w:rsidRPr="00F4401C">
              <w:rPr>
                <w:sz w:val="18"/>
                <w:szCs w:val="18"/>
              </w:rPr>
              <w:instrText xml:space="preserve"> FORMCHECKBOX </w:instrText>
            </w:r>
            <w:r w:rsidR="00AD0179">
              <w:rPr>
                <w:sz w:val="18"/>
                <w:szCs w:val="18"/>
              </w:rPr>
            </w:r>
            <w:r w:rsidR="00AD0179">
              <w:rPr>
                <w:sz w:val="18"/>
                <w:szCs w:val="18"/>
              </w:rPr>
              <w:fldChar w:fldCharType="separate"/>
            </w:r>
            <w:r w:rsidRPr="00F4401C">
              <w:rPr>
                <w:sz w:val="18"/>
                <w:szCs w:val="18"/>
              </w:rPr>
              <w:fldChar w:fldCharType="end"/>
            </w:r>
            <w:bookmarkEnd w:id="7"/>
            <w:r w:rsidRPr="00F4401C">
              <w:rPr>
                <w:sz w:val="18"/>
                <w:szCs w:val="18"/>
              </w:rPr>
              <w:t xml:space="preserve"> PN-EN ISO 9606-1:2017-10 (stal)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72E01E" w14:textId="77777777" w:rsidR="00D11F86" w:rsidRPr="00F4401C" w:rsidRDefault="00D11F86" w:rsidP="006F1E8F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4401C">
              <w:rPr>
                <w:b/>
                <w:sz w:val="18"/>
                <w:szCs w:val="18"/>
              </w:rPr>
              <w:instrText xml:space="preserve"> FORMCHECKBOX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CDCA1" w14:textId="77777777" w:rsidR="00D11F86" w:rsidRPr="00F4401C" w:rsidRDefault="00D11F86" w:rsidP="006F1E8F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401C">
              <w:rPr>
                <w:b/>
                <w:sz w:val="18"/>
                <w:szCs w:val="18"/>
              </w:rPr>
              <w:instrText xml:space="preserve"> FORMCHECKBOX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11F86" w:rsidRPr="00AC2087" w14:paraId="3EFBB280" w14:textId="77777777" w:rsidTr="006F1E8F">
        <w:trPr>
          <w:cantSplit/>
          <w:trHeight w:val="28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E0E0E0"/>
          </w:tcPr>
          <w:p w14:paraId="18FE03A4" w14:textId="77777777" w:rsidR="00D11F86" w:rsidRPr="00F4401C" w:rsidRDefault="00D11F86" w:rsidP="006F1E8F">
            <w:pPr>
              <w:spacing w:before="20" w:after="20" w:line="240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E6432" w14:textId="77777777" w:rsidR="00D11F86" w:rsidRPr="00F4401C" w:rsidRDefault="00D11F86" w:rsidP="006F1E8F">
            <w:pPr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 w:rsidRPr="00F4401C">
              <w:rPr>
                <w:sz w:val="18"/>
                <w:szCs w:val="18"/>
                <w:lang w:val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3"/>
            <w:r w:rsidRPr="00F4401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AD0179">
              <w:rPr>
                <w:sz w:val="18"/>
                <w:szCs w:val="18"/>
                <w:lang w:val="en-US"/>
              </w:rPr>
            </w:r>
            <w:r w:rsidR="00AD0179">
              <w:rPr>
                <w:sz w:val="18"/>
                <w:szCs w:val="18"/>
                <w:lang w:val="en-US"/>
              </w:rPr>
              <w:fldChar w:fldCharType="separate"/>
            </w:r>
            <w:r w:rsidRPr="00F4401C">
              <w:rPr>
                <w:sz w:val="18"/>
                <w:szCs w:val="18"/>
                <w:lang w:val="en-US"/>
              </w:rPr>
              <w:fldChar w:fldCharType="end"/>
            </w:r>
            <w:bookmarkEnd w:id="8"/>
            <w:r w:rsidRPr="00F4401C">
              <w:rPr>
                <w:sz w:val="18"/>
                <w:szCs w:val="18"/>
                <w:lang w:val="en-US"/>
              </w:rPr>
              <w:t xml:space="preserve"> PN-EN ISO 9606-2:2007 (Al i stopy)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6C627" w14:textId="77777777" w:rsidR="00D11F86" w:rsidRPr="00F4401C" w:rsidRDefault="00D11F86" w:rsidP="006F1E8F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401C">
              <w:rPr>
                <w:b/>
                <w:sz w:val="18"/>
                <w:szCs w:val="18"/>
              </w:rPr>
              <w:instrText xml:space="preserve"> FORMCHECKBOX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CA6E7" w14:textId="77777777" w:rsidR="00D11F86" w:rsidRPr="00F4401C" w:rsidRDefault="00D11F86" w:rsidP="006F1E8F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401C">
              <w:rPr>
                <w:b/>
                <w:sz w:val="18"/>
                <w:szCs w:val="18"/>
              </w:rPr>
              <w:instrText xml:space="preserve"> FORMCHECKBOX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11F86" w:rsidRPr="00AC2087" w14:paraId="0EDF56A7" w14:textId="77777777" w:rsidTr="006F1E8F">
        <w:trPr>
          <w:cantSplit/>
          <w:trHeight w:val="28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E0E0E0"/>
          </w:tcPr>
          <w:p w14:paraId="58FBB662" w14:textId="77777777" w:rsidR="00D11F86" w:rsidRPr="00F4401C" w:rsidRDefault="00D11F86" w:rsidP="006F1E8F">
            <w:pPr>
              <w:spacing w:before="20" w:after="20" w:line="240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0BE4B" w14:textId="77777777" w:rsidR="00D11F86" w:rsidRPr="00F4401C" w:rsidRDefault="00D11F86" w:rsidP="006F1E8F">
            <w:pPr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 w:rsidRPr="00F4401C">
              <w:rPr>
                <w:sz w:val="18"/>
                <w:szCs w:val="18"/>
                <w:lang w:val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4"/>
            <w:r w:rsidRPr="00F4401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AD0179">
              <w:rPr>
                <w:sz w:val="18"/>
                <w:szCs w:val="18"/>
                <w:lang w:val="en-US"/>
              </w:rPr>
            </w:r>
            <w:r w:rsidR="00AD0179">
              <w:rPr>
                <w:sz w:val="18"/>
                <w:szCs w:val="18"/>
                <w:lang w:val="en-US"/>
              </w:rPr>
              <w:fldChar w:fldCharType="separate"/>
            </w:r>
            <w:r w:rsidRPr="00F4401C">
              <w:rPr>
                <w:sz w:val="18"/>
                <w:szCs w:val="18"/>
                <w:lang w:val="en-US"/>
              </w:rPr>
              <w:fldChar w:fldCharType="end"/>
            </w:r>
            <w:bookmarkEnd w:id="9"/>
            <w:r w:rsidRPr="00F4401C">
              <w:rPr>
                <w:sz w:val="18"/>
                <w:szCs w:val="18"/>
                <w:lang w:val="en-US"/>
              </w:rPr>
              <w:t xml:space="preserve"> PN-EN ISO 9606-3:2001 (Cu i stopy)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12448" w14:textId="77777777" w:rsidR="00D11F86" w:rsidRPr="00F4401C" w:rsidRDefault="00D11F86" w:rsidP="006F1E8F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401C">
              <w:rPr>
                <w:b/>
                <w:sz w:val="18"/>
                <w:szCs w:val="18"/>
              </w:rPr>
              <w:instrText xml:space="preserve"> FORMCHECKBOX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99A3F" w14:textId="77777777" w:rsidR="00D11F86" w:rsidRPr="00F4401C" w:rsidRDefault="00D11F86" w:rsidP="006F1E8F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t>------</w:t>
            </w:r>
          </w:p>
        </w:tc>
      </w:tr>
      <w:tr w:rsidR="00D11F86" w:rsidRPr="00AC2087" w14:paraId="73E30A32" w14:textId="77777777" w:rsidTr="006F1E8F">
        <w:trPr>
          <w:cantSplit/>
          <w:trHeight w:val="28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E0E0E0"/>
          </w:tcPr>
          <w:p w14:paraId="290C1092" w14:textId="77777777" w:rsidR="00D11F86" w:rsidRPr="00F4401C" w:rsidRDefault="00D11F86" w:rsidP="006F1E8F">
            <w:pPr>
              <w:spacing w:before="20" w:after="20" w:line="240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E48AF4" w14:textId="77777777" w:rsidR="00D11F86" w:rsidRPr="00F4401C" w:rsidRDefault="00D11F86" w:rsidP="006F1E8F">
            <w:pPr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 w:rsidRPr="00F4401C">
              <w:rPr>
                <w:sz w:val="18"/>
                <w:szCs w:val="18"/>
                <w:lang w:val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01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AD0179">
              <w:rPr>
                <w:sz w:val="18"/>
                <w:szCs w:val="18"/>
                <w:lang w:val="en-US"/>
              </w:rPr>
            </w:r>
            <w:r w:rsidR="00AD0179">
              <w:rPr>
                <w:sz w:val="18"/>
                <w:szCs w:val="18"/>
                <w:lang w:val="en-US"/>
              </w:rPr>
              <w:fldChar w:fldCharType="separate"/>
            </w:r>
            <w:r w:rsidRPr="00F4401C">
              <w:rPr>
                <w:sz w:val="18"/>
                <w:szCs w:val="18"/>
                <w:lang w:val="en-US"/>
              </w:rPr>
              <w:fldChar w:fldCharType="end"/>
            </w:r>
            <w:r w:rsidRPr="00F4401C">
              <w:rPr>
                <w:sz w:val="18"/>
                <w:szCs w:val="18"/>
                <w:lang w:val="en-US"/>
              </w:rPr>
              <w:t xml:space="preserve"> PN-EN ISO 14732:2014-01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38B48" w14:textId="77777777" w:rsidR="00D11F86" w:rsidRPr="00F4401C" w:rsidRDefault="00D11F86" w:rsidP="006F1E8F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401C">
              <w:rPr>
                <w:b/>
                <w:sz w:val="18"/>
                <w:szCs w:val="18"/>
              </w:rPr>
              <w:instrText xml:space="preserve"> FORMCHECKBOX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31E6C" w14:textId="77777777" w:rsidR="00D11F86" w:rsidRPr="00F4401C" w:rsidRDefault="00D11F86" w:rsidP="006F1E8F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401C">
              <w:rPr>
                <w:b/>
                <w:sz w:val="18"/>
                <w:szCs w:val="18"/>
              </w:rPr>
              <w:instrText xml:space="preserve"> FORMCHECKBOX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11F86" w:rsidRPr="00AC2087" w14:paraId="0A770160" w14:textId="77777777" w:rsidTr="006F1E8F">
        <w:trPr>
          <w:cantSplit/>
          <w:trHeight w:val="28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E0E0E0"/>
          </w:tcPr>
          <w:p w14:paraId="680B0ED5" w14:textId="77777777" w:rsidR="00D11F86" w:rsidRPr="00F4401C" w:rsidRDefault="00D11F86" w:rsidP="006F1E8F">
            <w:pPr>
              <w:spacing w:before="20" w:after="20" w:line="240" w:lineRule="auto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E629" w14:textId="77777777" w:rsidR="00D11F86" w:rsidRPr="00F4401C" w:rsidRDefault="00D11F86" w:rsidP="006F1E8F">
            <w:pPr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 w:rsidRPr="00F4401C">
              <w:rPr>
                <w:sz w:val="18"/>
                <w:szCs w:val="18"/>
                <w:lang w:val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01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AD0179">
              <w:rPr>
                <w:sz w:val="18"/>
                <w:szCs w:val="18"/>
                <w:lang w:val="en-US"/>
              </w:rPr>
            </w:r>
            <w:r w:rsidR="00AD0179">
              <w:rPr>
                <w:sz w:val="18"/>
                <w:szCs w:val="18"/>
                <w:lang w:val="en-US"/>
              </w:rPr>
              <w:fldChar w:fldCharType="separate"/>
            </w:r>
            <w:r w:rsidRPr="00F4401C">
              <w:rPr>
                <w:sz w:val="18"/>
                <w:szCs w:val="18"/>
                <w:lang w:val="en-US"/>
              </w:rPr>
              <w:fldChar w:fldCharType="end"/>
            </w:r>
            <w:r w:rsidRPr="00F4401C">
              <w:rPr>
                <w:sz w:val="18"/>
                <w:szCs w:val="18"/>
                <w:lang w:val="en-US"/>
              </w:rPr>
              <w:t xml:space="preserve"> PN-EN ISO 13585:2012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7222" w14:textId="77777777" w:rsidR="00D11F86" w:rsidRPr="00F4401C" w:rsidRDefault="00D11F86" w:rsidP="006F1E8F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401C">
              <w:rPr>
                <w:b/>
                <w:sz w:val="18"/>
                <w:szCs w:val="18"/>
              </w:rPr>
              <w:instrText xml:space="preserve"> FORMCHECKBOX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D67E2" w14:textId="77777777" w:rsidR="00D11F86" w:rsidRPr="00F4401C" w:rsidRDefault="00D11F86" w:rsidP="006F1E8F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t>------</w:t>
            </w:r>
          </w:p>
        </w:tc>
      </w:tr>
      <w:tr w:rsidR="00D11F86" w:rsidRPr="00AC2087" w14:paraId="6FCDE724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127C832A" w14:textId="77777777" w:rsidR="00D11F86" w:rsidRPr="00F4401C" w:rsidRDefault="00D11F86" w:rsidP="006F1E8F">
            <w:pPr>
              <w:spacing w:before="20" w:after="20" w:line="240" w:lineRule="auto"/>
              <w:ind w:right="57"/>
              <w:jc w:val="right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4.2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DC09A14" w14:textId="77777777" w:rsidR="00D11F86" w:rsidRPr="00F4401C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 xml:space="preserve">Rodzaj egzaminu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0E3D777" w14:textId="77777777" w:rsidR="00D11F86" w:rsidRPr="00F4401C" w:rsidRDefault="00D11F86" w:rsidP="006F1E8F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F4401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440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F4401C">
              <w:rPr>
                <w:rFonts w:cs="Arial"/>
                <w:sz w:val="18"/>
                <w:szCs w:val="18"/>
              </w:rPr>
              <w:fldChar w:fldCharType="end"/>
            </w:r>
            <w:r w:rsidRPr="00F4401C">
              <w:rPr>
                <w:rFonts w:cs="Arial"/>
                <w:sz w:val="18"/>
                <w:szCs w:val="18"/>
              </w:rPr>
              <w:t xml:space="preserve"> </w:t>
            </w:r>
            <w:r w:rsidRPr="00F4401C">
              <w:rPr>
                <w:sz w:val="18"/>
                <w:szCs w:val="18"/>
              </w:rPr>
              <w:t>Początkowa certyfikacja</w:t>
            </w:r>
            <w:r w:rsidRPr="00F4401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</w:t>
            </w:r>
            <w:r w:rsidRPr="00F4401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4401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F4401C">
              <w:rPr>
                <w:rFonts w:cs="Arial"/>
                <w:sz w:val="18"/>
                <w:szCs w:val="18"/>
              </w:rPr>
              <w:fldChar w:fldCharType="end"/>
            </w:r>
            <w:r w:rsidRPr="00F4401C">
              <w:rPr>
                <w:rFonts w:cs="Arial"/>
                <w:sz w:val="18"/>
                <w:szCs w:val="18"/>
              </w:rPr>
              <w:t xml:space="preserve"> </w:t>
            </w:r>
            <w:r w:rsidRPr="00F4401C">
              <w:rPr>
                <w:sz w:val="18"/>
                <w:szCs w:val="18"/>
              </w:rPr>
              <w:t>Ponowna certyfikacja</w:t>
            </w:r>
          </w:p>
        </w:tc>
      </w:tr>
      <w:tr w:rsidR="00D11F86" w:rsidRPr="00AC2087" w14:paraId="2C3CAAA9" w14:textId="77777777" w:rsidTr="006F1E8F">
        <w:trPr>
          <w:cantSplit/>
          <w:trHeight w:val="28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E0E0E0"/>
          </w:tcPr>
          <w:p w14:paraId="4929341B" w14:textId="77777777" w:rsidR="00D11F86" w:rsidRPr="00F4401C" w:rsidRDefault="00D11F86" w:rsidP="006F1E8F">
            <w:pPr>
              <w:spacing w:before="20" w:after="20" w:line="240" w:lineRule="auto"/>
              <w:ind w:right="57"/>
              <w:jc w:val="right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4.3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CC0DC87" w14:textId="77777777" w:rsidR="00D11F86" w:rsidRPr="00F4401C" w:rsidRDefault="00D11F86" w:rsidP="006F1E8F">
            <w:pPr>
              <w:spacing w:before="20" w:after="20" w:line="240" w:lineRule="auto"/>
              <w:rPr>
                <w:b/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Wnioskowany zakres na podstawie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91664" w14:textId="77777777" w:rsidR="00D11F86" w:rsidRPr="00F4401C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F4401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= WYBIERZ ="/>
                    <w:listEntry w:val="pWPS"/>
                    <w:listEntry w:val="WPS"/>
                    <w:listEntry w:val="pBPS"/>
                    <w:listEntry w:val="BPS"/>
                  </w:ddList>
                </w:ffData>
              </w:fldChar>
            </w:r>
            <w:r w:rsidRPr="00F4401C">
              <w:rPr>
                <w:rFonts w:cs="Arial"/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rFonts w:cs="Arial"/>
                <w:b/>
                <w:sz w:val="18"/>
                <w:szCs w:val="18"/>
              </w:rPr>
            </w:r>
            <w:r w:rsidR="00AD01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4401C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F4401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4401C">
              <w:rPr>
                <w:sz w:val="18"/>
                <w:szCs w:val="18"/>
              </w:rPr>
              <w:t xml:space="preserve">nr: </w:t>
            </w:r>
            <w:r w:rsidRPr="00F4401C">
              <w:rPr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F4401C">
              <w:rPr>
                <w:sz w:val="18"/>
                <w:szCs w:val="18"/>
              </w:rPr>
              <w:instrText xml:space="preserve">FORMTEXT </w:instrText>
            </w:r>
            <w:r w:rsidRPr="00F4401C">
              <w:rPr>
                <w:sz w:val="18"/>
                <w:szCs w:val="18"/>
              </w:rPr>
            </w:r>
            <w:r w:rsidRPr="00F4401C">
              <w:rPr>
                <w:sz w:val="18"/>
                <w:szCs w:val="18"/>
              </w:rPr>
              <w:fldChar w:fldCharType="separate"/>
            </w:r>
            <w:r w:rsidRPr="00F4401C">
              <w:rPr>
                <w:noProof/>
                <w:sz w:val="18"/>
                <w:szCs w:val="18"/>
              </w:rPr>
              <w:t> </w:t>
            </w:r>
            <w:r w:rsidRPr="00F4401C">
              <w:rPr>
                <w:noProof/>
                <w:sz w:val="18"/>
                <w:szCs w:val="18"/>
              </w:rPr>
              <w:t> </w:t>
            </w:r>
            <w:r w:rsidRPr="00F4401C">
              <w:rPr>
                <w:noProof/>
                <w:sz w:val="18"/>
                <w:szCs w:val="18"/>
              </w:rPr>
              <w:t> </w:t>
            </w:r>
            <w:r w:rsidRPr="00F4401C">
              <w:rPr>
                <w:noProof/>
                <w:sz w:val="18"/>
                <w:szCs w:val="18"/>
              </w:rPr>
              <w:t> </w:t>
            </w:r>
            <w:r w:rsidRPr="00F4401C">
              <w:rPr>
                <w:noProof/>
                <w:sz w:val="18"/>
                <w:szCs w:val="18"/>
              </w:rPr>
              <w:t> </w:t>
            </w:r>
            <w:r w:rsidRPr="00F4401C">
              <w:rPr>
                <w:sz w:val="18"/>
                <w:szCs w:val="18"/>
              </w:rPr>
              <w:fldChar w:fldCharType="end"/>
            </w:r>
            <w:r w:rsidRPr="00F4401C">
              <w:rPr>
                <w:sz w:val="18"/>
                <w:szCs w:val="18"/>
              </w:rPr>
              <w:t xml:space="preserve"> </w:t>
            </w:r>
            <w:r w:rsidRPr="00F4401C">
              <w:rPr>
                <w:i/>
                <w:sz w:val="18"/>
                <w:szCs w:val="18"/>
              </w:rPr>
              <w:t>(podać numer i załączyć kopię)</w:t>
            </w:r>
          </w:p>
        </w:tc>
      </w:tr>
      <w:tr w:rsidR="00D11F86" w:rsidRPr="00AC2087" w14:paraId="0228C089" w14:textId="77777777" w:rsidTr="006F1E8F">
        <w:trPr>
          <w:cantSplit/>
          <w:trHeight w:val="28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E0E0E0"/>
          </w:tcPr>
          <w:p w14:paraId="2E6BCEF1" w14:textId="77777777" w:rsidR="00D11F86" w:rsidRPr="00F4401C" w:rsidRDefault="00D11F86" w:rsidP="006F1E8F">
            <w:pPr>
              <w:spacing w:before="20" w:after="20" w:line="240" w:lineRule="auto"/>
              <w:ind w:right="57"/>
              <w:jc w:val="right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4.4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8EEBA34" w14:textId="77777777" w:rsidR="00D11F86" w:rsidRPr="00F4401C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Kwalifikacja na podstawie technologii spawania/zgrzewania/lutowania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A681B" w14:textId="77777777" w:rsidR="00D11F86" w:rsidRPr="00F4401C" w:rsidRDefault="00D11F86" w:rsidP="006F1E8F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F4401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= WYBIERZ ="/>
                    <w:listEntry w:val="WPQR"/>
                    <w:listEntry w:val="BPQR"/>
                  </w:ddList>
                </w:ffData>
              </w:fldChar>
            </w:r>
            <w:r w:rsidRPr="00F4401C">
              <w:rPr>
                <w:rFonts w:cs="Arial"/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rFonts w:cs="Arial"/>
                <w:b/>
                <w:sz w:val="18"/>
                <w:szCs w:val="18"/>
              </w:rPr>
            </w:r>
            <w:r w:rsidR="00AD01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4401C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F4401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4401C">
              <w:rPr>
                <w:sz w:val="18"/>
                <w:szCs w:val="18"/>
              </w:rPr>
              <w:t xml:space="preserve">nr: </w:t>
            </w:r>
            <w:r w:rsidRPr="00F4401C">
              <w:rPr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F4401C">
              <w:rPr>
                <w:sz w:val="18"/>
                <w:szCs w:val="18"/>
              </w:rPr>
              <w:instrText xml:space="preserve">FORMTEXT </w:instrText>
            </w:r>
            <w:r w:rsidRPr="00F4401C">
              <w:rPr>
                <w:sz w:val="18"/>
                <w:szCs w:val="18"/>
              </w:rPr>
            </w:r>
            <w:r w:rsidRPr="00F4401C">
              <w:rPr>
                <w:sz w:val="18"/>
                <w:szCs w:val="18"/>
              </w:rPr>
              <w:fldChar w:fldCharType="separate"/>
            </w:r>
            <w:r w:rsidRPr="00F4401C">
              <w:rPr>
                <w:noProof/>
                <w:sz w:val="18"/>
                <w:szCs w:val="18"/>
              </w:rPr>
              <w:t> </w:t>
            </w:r>
            <w:r w:rsidRPr="00F4401C">
              <w:rPr>
                <w:noProof/>
                <w:sz w:val="18"/>
                <w:szCs w:val="18"/>
              </w:rPr>
              <w:t> </w:t>
            </w:r>
            <w:r w:rsidRPr="00F4401C">
              <w:rPr>
                <w:noProof/>
                <w:sz w:val="18"/>
                <w:szCs w:val="18"/>
              </w:rPr>
              <w:t> </w:t>
            </w:r>
            <w:r w:rsidRPr="00F4401C">
              <w:rPr>
                <w:noProof/>
                <w:sz w:val="18"/>
                <w:szCs w:val="18"/>
              </w:rPr>
              <w:t> </w:t>
            </w:r>
            <w:r w:rsidRPr="00F4401C">
              <w:rPr>
                <w:noProof/>
                <w:sz w:val="18"/>
                <w:szCs w:val="18"/>
              </w:rPr>
              <w:t> </w:t>
            </w:r>
            <w:r w:rsidRPr="00F4401C">
              <w:rPr>
                <w:sz w:val="18"/>
                <w:szCs w:val="18"/>
              </w:rPr>
              <w:fldChar w:fldCharType="end"/>
            </w:r>
            <w:r w:rsidRPr="00F4401C">
              <w:rPr>
                <w:sz w:val="18"/>
                <w:szCs w:val="18"/>
              </w:rPr>
              <w:t xml:space="preserve"> </w:t>
            </w:r>
            <w:r w:rsidRPr="00F4401C">
              <w:rPr>
                <w:i/>
                <w:sz w:val="18"/>
                <w:szCs w:val="18"/>
              </w:rPr>
              <w:t>(podać numer i załączyć kopię)</w:t>
            </w:r>
          </w:p>
        </w:tc>
      </w:tr>
      <w:tr w:rsidR="00D11F86" w:rsidRPr="00AC2087" w14:paraId="6A258E87" w14:textId="77777777" w:rsidTr="006F1E8F">
        <w:trPr>
          <w:cantSplit/>
          <w:trHeight w:val="107"/>
        </w:trPr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6EEA75" w14:textId="77777777" w:rsidR="00D11F86" w:rsidRPr="00205DA7" w:rsidRDefault="00D11F86" w:rsidP="006F1E8F">
            <w:pPr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D11F86" w:rsidRPr="00AC2087" w14:paraId="6160B9CD" w14:textId="77777777" w:rsidTr="006F1E8F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E0E0E0"/>
          </w:tcPr>
          <w:p w14:paraId="3DD9C3E9" w14:textId="77777777" w:rsidR="00D11F86" w:rsidRPr="00F4401C" w:rsidRDefault="00D11F86" w:rsidP="006F1E8F">
            <w:pPr>
              <w:spacing w:before="20" w:after="20" w:line="240" w:lineRule="auto"/>
              <w:ind w:right="57"/>
              <w:jc w:val="right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63D8694" w14:textId="77777777" w:rsidR="00D11F86" w:rsidRPr="00F4401C" w:rsidRDefault="00D11F86" w:rsidP="006F1E8F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t>Wnioskowany zakres egzaminu:</w:t>
            </w:r>
          </w:p>
        </w:tc>
      </w:tr>
      <w:tr w:rsidR="00D11F86" w:rsidRPr="00AC2087" w14:paraId="05690BE9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56C4C5BD" w14:textId="77777777" w:rsidR="00D11F86" w:rsidRPr="00F4401C" w:rsidRDefault="00D11F86" w:rsidP="006F1E8F">
            <w:pPr>
              <w:spacing w:before="20" w:after="20" w:line="240" w:lineRule="auto"/>
              <w:ind w:right="57"/>
              <w:jc w:val="right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5.1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5E2BC73" w14:textId="77777777" w:rsidR="00D11F86" w:rsidRPr="00F4401C" w:rsidRDefault="00D11F86" w:rsidP="006F1E8F">
            <w:pPr>
              <w:spacing w:before="20" w:after="20" w:line="240" w:lineRule="auto"/>
              <w:rPr>
                <w:sz w:val="18"/>
                <w:szCs w:val="18"/>
                <w:lang w:val="en-US"/>
              </w:rPr>
            </w:pPr>
            <w:r w:rsidRPr="00F4401C">
              <w:rPr>
                <w:sz w:val="18"/>
                <w:szCs w:val="18"/>
                <w:lang w:val="en-US"/>
              </w:rPr>
              <w:t xml:space="preserve">Numer procesu </w:t>
            </w:r>
            <w:r w:rsidRPr="00F4401C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F4401C">
              <w:rPr>
                <w:sz w:val="18"/>
                <w:szCs w:val="18"/>
                <w:lang w:val="en-US"/>
              </w:rPr>
              <w:t>wg PN-EN ISO 4063:2011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46AFB" w14:textId="77777777" w:rsidR="00D11F86" w:rsidRPr="00F4401C" w:rsidRDefault="00D11F86" w:rsidP="006F1E8F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F4401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= WYBIERZ ="/>
                    <w:listEntry w:val="Spawanie"/>
                    <w:listEntry w:val="Zgrzewanie"/>
                    <w:listEntry w:val="Lutowanie twarde"/>
                  </w:ddList>
                </w:ffData>
              </w:fldChar>
            </w:r>
            <w:r w:rsidRPr="00F4401C">
              <w:rPr>
                <w:rFonts w:cs="Arial"/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rFonts w:cs="Arial"/>
                <w:b/>
                <w:sz w:val="18"/>
                <w:szCs w:val="18"/>
              </w:rPr>
            </w:r>
            <w:r w:rsidR="00AD01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4401C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F4401C"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01C">
              <w:rPr>
                <w:b/>
                <w:sz w:val="18"/>
                <w:szCs w:val="18"/>
              </w:rPr>
              <w:instrText xml:space="preserve"> FORMTEXT </w:instrText>
            </w:r>
            <w:r w:rsidRPr="00F4401C">
              <w:rPr>
                <w:b/>
                <w:sz w:val="18"/>
                <w:szCs w:val="18"/>
              </w:rPr>
            </w:r>
            <w:r w:rsidRPr="00F4401C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sz w:val="18"/>
                <w:szCs w:val="18"/>
              </w:rPr>
              <w:fldChar w:fldCharType="end"/>
            </w:r>
            <w:r w:rsidRPr="00F4401C">
              <w:rPr>
                <w:b/>
                <w:sz w:val="18"/>
                <w:szCs w:val="18"/>
              </w:rPr>
              <w:t xml:space="preserve"> /  </w:t>
            </w: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4401C">
              <w:rPr>
                <w:b/>
                <w:sz w:val="18"/>
                <w:szCs w:val="18"/>
              </w:rPr>
              <w:instrText xml:space="preserve"> FORMTEXT </w:instrText>
            </w:r>
            <w:r w:rsidRPr="00F4401C">
              <w:rPr>
                <w:b/>
                <w:sz w:val="18"/>
                <w:szCs w:val="18"/>
              </w:rPr>
            </w:r>
            <w:r w:rsidRPr="00F4401C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11F86" w:rsidRPr="00AC2087" w14:paraId="09C99B5B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29FA8C57" w14:textId="77777777" w:rsidR="00D11F86" w:rsidRPr="00F4401C" w:rsidRDefault="00D11F86" w:rsidP="006F1E8F">
            <w:pPr>
              <w:spacing w:before="20" w:after="20" w:line="240" w:lineRule="auto"/>
              <w:ind w:right="57"/>
              <w:jc w:val="right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5.2</w:t>
            </w:r>
          </w:p>
        </w:tc>
        <w:tc>
          <w:tcPr>
            <w:tcW w:w="3969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14:paraId="0BE69CE8" w14:textId="77777777" w:rsidR="00D11F86" w:rsidRPr="00F4401C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 xml:space="preserve">Sposób przeniesienia spoiwa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6E6E6"/>
            <w:vAlign w:val="center"/>
          </w:tcPr>
          <w:p w14:paraId="291E25B5" w14:textId="77777777" w:rsidR="00D11F86" w:rsidRPr="00297919" w:rsidRDefault="00D11F86" w:rsidP="006F1E8F">
            <w:pPr>
              <w:spacing w:before="20" w:after="20" w:line="240" w:lineRule="auto"/>
              <w:rPr>
                <w:sz w:val="20"/>
                <w:szCs w:val="20"/>
              </w:rPr>
            </w:pPr>
            <w:r w:rsidRPr="00297919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049957CA" w14:textId="77777777" w:rsidR="00D11F86" w:rsidRPr="00F4401C" w:rsidRDefault="00D11F86" w:rsidP="006F1E8F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F4401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= WYBIERZ ="/>
                    <w:listEntry w:val=" n / d "/>
                    <w:listEntry w:val=" D – zwarciowe "/>
                    <w:listEntry w:val=" G – kropelkowe "/>
                    <w:listEntry w:val=" S – natryskowe "/>
                    <w:listEntry w:val=" P – pulsacyjne "/>
                  </w:ddList>
                </w:ffData>
              </w:fldChar>
            </w:r>
            <w:bookmarkStart w:id="10" w:name="Lista2"/>
            <w:r w:rsidRPr="00F4401C">
              <w:rPr>
                <w:rFonts w:cs="Arial"/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rFonts w:cs="Arial"/>
                <w:b/>
                <w:sz w:val="18"/>
                <w:szCs w:val="18"/>
              </w:rPr>
            </w:r>
            <w:r w:rsidR="00AD01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4401C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D11F86" w:rsidRPr="00AC2087" w14:paraId="58B7AA35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1659A3AA" w14:textId="77777777" w:rsidR="00D11F86" w:rsidRPr="00F4401C" w:rsidRDefault="00D11F86" w:rsidP="006F1E8F">
            <w:pPr>
              <w:spacing w:before="20" w:after="20" w:line="240" w:lineRule="auto"/>
              <w:ind w:right="57"/>
              <w:jc w:val="right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5.3</w:t>
            </w:r>
          </w:p>
        </w:tc>
        <w:tc>
          <w:tcPr>
            <w:tcW w:w="4394" w:type="dxa"/>
            <w:gridSpan w:val="3"/>
            <w:shd w:val="clear" w:color="auto" w:fill="E6E6E6"/>
            <w:vAlign w:val="center"/>
          </w:tcPr>
          <w:p w14:paraId="07E86DAE" w14:textId="77777777" w:rsidR="00D11F86" w:rsidRPr="00F4401C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 xml:space="preserve">Typ wyrobu 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7AC4532C" w14:textId="77777777" w:rsidR="00D11F86" w:rsidRPr="00F4401C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Lista4"/>
                  <w:enabled/>
                  <w:calcOnExit w:val="0"/>
                  <w:ddList>
                    <w:listEntry w:val="= WYBIERZ ="/>
                    <w:listEntry w:val=" P - blacha"/>
                    <w:listEntry w:val=" T - rura "/>
                    <w:listEntry w:val=" T / B - rura z blachą "/>
                  </w:ddList>
                </w:ffData>
              </w:fldChar>
            </w:r>
            <w:bookmarkStart w:id="11" w:name="Lista4"/>
            <w:r w:rsidRPr="00F4401C">
              <w:rPr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D11F86" w:rsidRPr="00AC2087" w14:paraId="3DA475C5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19098A66" w14:textId="77777777" w:rsidR="00D11F86" w:rsidRPr="00F4401C" w:rsidRDefault="00D11F86" w:rsidP="006F1E8F">
            <w:pPr>
              <w:spacing w:before="20" w:after="20" w:line="240" w:lineRule="auto"/>
              <w:ind w:right="57"/>
              <w:jc w:val="right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5.4</w:t>
            </w:r>
          </w:p>
        </w:tc>
        <w:tc>
          <w:tcPr>
            <w:tcW w:w="4394" w:type="dxa"/>
            <w:gridSpan w:val="3"/>
            <w:shd w:val="clear" w:color="auto" w:fill="E6E6E6"/>
            <w:vAlign w:val="center"/>
          </w:tcPr>
          <w:p w14:paraId="1E0F280C" w14:textId="77777777" w:rsidR="00D11F86" w:rsidRPr="00F4401C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Grupa materiału podstawowego wg normy</w:t>
            </w:r>
            <w:r w:rsidRPr="00F4401C">
              <w:rPr>
                <w:sz w:val="18"/>
                <w:szCs w:val="18"/>
              </w:rPr>
              <w:br/>
            </w:r>
            <w:r w:rsidRPr="00F4401C">
              <w:rPr>
                <w:i/>
                <w:sz w:val="18"/>
                <w:szCs w:val="18"/>
              </w:rPr>
              <w:t>(załączyć kopię atestu)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468028A7" w14:textId="77777777" w:rsidR="00D11F86" w:rsidRPr="00F4401C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Lista14"/>
                  <w:enabled/>
                  <w:calcOnExit w:val="0"/>
                  <w:ddList>
                    <w:listEntry w:val=" = WYBIERZ ="/>
                    <w:listEntry w:val=" ISO/TR 15608 "/>
                    <w:listEntry w:val=" ISO/TR 20172 "/>
                    <w:listEntry w:val=" ISO/TR 20173 "/>
                    <w:listEntry w:val=" ISO/TR 20174 "/>
                  </w:ddList>
                </w:ffData>
              </w:fldChar>
            </w:r>
            <w:bookmarkStart w:id="12" w:name="Lista14"/>
            <w:r w:rsidRPr="00F4401C">
              <w:rPr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sz w:val="18"/>
                <w:szCs w:val="18"/>
              </w:rPr>
              <w:fldChar w:fldCharType="end"/>
            </w:r>
            <w:bookmarkEnd w:id="12"/>
            <w:r w:rsidRPr="00F4401C">
              <w:rPr>
                <w:b/>
                <w:sz w:val="18"/>
                <w:szCs w:val="18"/>
              </w:rPr>
              <w:t xml:space="preserve">: </w:t>
            </w:r>
            <w:r w:rsidRPr="00F4401C">
              <w:rPr>
                <w:sz w:val="18"/>
                <w:szCs w:val="18"/>
              </w:rPr>
              <w:t xml:space="preserve"> </w:t>
            </w: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Lista7"/>
                  <w:enabled/>
                  <w:calcOnExit w:val="0"/>
                  <w:ddList>
                    <w:listEntry w:val="= WYBIERZ ="/>
                    <w:listEntry w:val=" n / d "/>
                    <w:listEntry w:val=" 1.1 "/>
                    <w:listEntry w:val=" 1.2 "/>
                    <w:listEntry w:val=" 1.3 "/>
                    <w:listEntry w:val=" 1.4 "/>
                    <w:listEntry w:val=" 2.1 "/>
                    <w:listEntry w:val=" 2.2 "/>
                    <w:listEntry w:val=" 3.1 "/>
                    <w:listEntry w:val=" 3.2 "/>
                    <w:listEntry w:val=" 3.3 "/>
                    <w:listEntry w:val=" 4.1 "/>
                    <w:listEntry w:val=" 4.2 "/>
                    <w:listEntry w:val=" 5.1 "/>
                    <w:listEntry w:val=" 5.2 "/>
                    <w:listEntry w:val=" 5.3 "/>
                    <w:listEntry w:val=" 5.4 "/>
                    <w:listEntry w:val=" 6.1 "/>
                    <w:listEntry w:val=" 6.2 "/>
                    <w:listEntry w:val=" 6.3 "/>
                    <w:listEntry w:val=" 6.4 "/>
                    <w:listEntry w:val=" 7.1 "/>
                    <w:listEntry w:val=" 7.2 "/>
                    <w:listEntry w:val=" 7.3 "/>
                  </w:ddList>
                </w:ffData>
              </w:fldChar>
            </w:r>
            <w:bookmarkStart w:id="13" w:name="Lista7"/>
            <w:r w:rsidRPr="00F4401C">
              <w:rPr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sz w:val="18"/>
                <w:szCs w:val="18"/>
              </w:rPr>
              <w:fldChar w:fldCharType="end"/>
            </w:r>
            <w:bookmarkEnd w:id="13"/>
            <w:r w:rsidRPr="00F4401C">
              <w:rPr>
                <w:b/>
                <w:sz w:val="18"/>
                <w:szCs w:val="18"/>
              </w:rPr>
              <w:t xml:space="preserve"> ; </w:t>
            </w: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= WYBIERZ ="/>
                    <w:listEntry w:val=" n / d"/>
                    <w:listEntry w:val=" 8.1 "/>
                    <w:listEntry w:val=" 8.2 "/>
                    <w:listEntry w:val=" 8.3 "/>
                    <w:listEntry w:val=" 9.1 "/>
                    <w:listEntry w:val=" 9.2 "/>
                    <w:listEntry w:val=" 9.3 "/>
                    <w:listEntry w:val=" 10.1 "/>
                    <w:listEntry w:val=" 10.2 "/>
                    <w:listEntry w:val=" 11.1 "/>
                    <w:listEntry w:val=" 11.2 "/>
                    <w:listEntry w:val=" 21 "/>
                    <w:listEntry w:val=" 22.1 "/>
                    <w:listEntry w:val=" 22.2 "/>
                    <w:listEntry w:val=" 22.3 "/>
                    <w:listEntry w:val=" 22.4 "/>
                    <w:listEntry w:val=" 23.1 "/>
                    <w:listEntry w:val=" 23.2 "/>
                    <w:listEntry w:val=" 24.1 "/>
                    <w:listEntry w:val=" 24.2 "/>
                    <w:listEntry w:val=" 25 "/>
                    <w:listEntry w:val=" 26 "/>
                  </w:ddList>
                </w:ffData>
              </w:fldChar>
            </w:r>
            <w:r w:rsidRPr="00F4401C">
              <w:rPr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sz w:val="18"/>
                <w:szCs w:val="18"/>
              </w:rPr>
              <w:fldChar w:fldCharType="end"/>
            </w:r>
            <w:r w:rsidRPr="00F4401C">
              <w:rPr>
                <w:b/>
                <w:sz w:val="18"/>
                <w:szCs w:val="18"/>
              </w:rPr>
              <w:t xml:space="preserve"> ; </w:t>
            </w: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= WYBIERZ ="/>
                    <w:listEntry w:val=" n / d"/>
                    <w:listEntry w:val=" 31 "/>
                    <w:listEntry w:val=" 32.1 "/>
                    <w:listEntry w:val=" 32.2 "/>
                    <w:listEntry w:val=" 33.2 "/>
                    <w:listEntry w:val=" 33 "/>
                    <w:listEntry w:val=" 34 "/>
                    <w:listEntry w:val=" 35 "/>
                    <w:listEntry w:val=" 36 "/>
                    <w:listEntry w:val=" 37 "/>
                    <w:listEntry w:val=" 38 "/>
                  </w:ddList>
                </w:ffData>
              </w:fldChar>
            </w:r>
            <w:r w:rsidRPr="00F4401C">
              <w:rPr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11F86" w:rsidRPr="00AC2087" w14:paraId="300ED725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6946DE01" w14:textId="77777777" w:rsidR="00D11F86" w:rsidRPr="00F4401C" w:rsidRDefault="00D11F86" w:rsidP="006F1E8F">
            <w:pPr>
              <w:spacing w:before="20" w:after="20" w:line="240" w:lineRule="auto"/>
              <w:ind w:right="57"/>
              <w:jc w:val="right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5.5</w:t>
            </w:r>
          </w:p>
        </w:tc>
        <w:tc>
          <w:tcPr>
            <w:tcW w:w="4394" w:type="dxa"/>
            <w:gridSpan w:val="3"/>
            <w:shd w:val="clear" w:color="auto" w:fill="E6E6E6"/>
            <w:vAlign w:val="center"/>
          </w:tcPr>
          <w:p w14:paraId="5EBFCB97" w14:textId="77777777" w:rsidR="00D11F86" w:rsidRPr="00F4401C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F4401C">
              <w:rPr>
                <w:sz w:val="18"/>
                <w:szCs w:val="18"/>
              </w:rPr>
              <w:t>Grupa, oznaczenie materiału dodatkowego</w:t>
            </w:r>
            <w:r w:rsidRPr="00F4401C">
              <w:rPr>
                <w:sz w:val="18"/>
                <w:szCs w:val="18"/>
              </w:rPr>
              <w:br/>
            </w:r>
            <w:r w:rsidRPr="00F4401C">
              <w:rPr>
                <w:i/>
                <w:sz w:val="18"/>
                <w:szCs w:val="18"/>
              </w:rPr>
              <w:t>(FM tylko dla PN-EN ISO 9606-1), (załączyć kopię atestu)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7EF24A06" w14:textId="77777777" w:rsidR="00D11F86" w:rsidRPr="00F4401C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Lista8"/>
                  <w:enabled/>
                  <w:calcOnExit w:val="0"/>
                  <w:ddList>
                    <w:listEntry w:val="= WYBIERZ ="/>
                    <w:listEntry w:val=" n / d "/>
                    <w:listEntry w:val=" nm - bez stopiwa "/>
                    <w:listEntry w:val=" FM1 - stale niestopowe i drobnoziarniste"/>
                    <w:listEntry w:val=" FM2 - stale wysokowytrzymałe "/>
                    <w:listEntry w:val=" FM3 - stale odporne na pełzanie Cr &lt; 3,75%"/>
                    <w:listEntry w:val=" FM4 - stale odporne na pełzanie 3,75% &lt; Cr &lt; 12%"/>
                    <w:listEntry w:val=" FM5 - stale nierdzewne i żaroodporne"/>
                  </w:ddList>
                </w:ffData>
              </w:fldChar>
            </w:r>
            <w:bookmarkStart w:id="14" w:name="Lista8"/>
            <w:r w:rsidRPr="00F4401C">
              <w:rPr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sz w:val="18"/>
                <w:szCs w:val="18"/>
              </w:rPr>
              <w:fldChar w:fldCharType="end"/>
            </w:r>
            <w:bookmarkEnd w:id="14"/>
            <w:r w:rsidRPr="00F4401C">
              <w:rPr>
                <w:b/>
                <w:sz w:val="18"/>
                <w:szCs w:val="18"/>
              </w:rPr>
              <w:t xml:space="preserve"> ; </w:t>
            </w:r>
            <w:r w:rsidRPr="00F4401C">
              <w:rPr>
                <w:b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F4401C">
              <w:rPr>
                <w:b/>
                <w:sz w:val="18"/>
                <w:szCs w:val="18"/>
              </w:rPr>
              <w:instrText xml:space="preserve"> FORMTEXT </w:instrText>
            </w:r>
            <w:r w:rsidRPr="00F4401C">
              <w:rPr>
                <w:b/>
                <w:sz w:val="18"/>
                <w:szCs w:val="18"/>
              </w:rPr>
            </w:r>
            <w:r w:rsidRPr="00F4401C">
              <w:rPr>
                <w:b/>
                <w:sz w:val="18"/>
                <w:szCs w:val="18"/>
              </w:rPr>
              <w:fldChar w:fldCharType="separate"/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noProof/>
                <w:sz w:val="18"/>
                <w:szCs w:val="18"/>
              </w:rPr>
              <w:t> </w:t>
            </w:r>
            <w:r w:rsidRPr="00F4401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11F86" w:rsidRPr="00AC2087" w14:paraId="560B1066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44606FCC" w14:textId="77777777" w:rsidR="00D11F86" w:rsidRPr="004C002B" w:rsidRDefault="00D11F86" w:rsidP="006F1E8F">
            <w:pPr>
              <w:tabs>
                <w:tab w:val="left" w:pos="460"/>
              </w:tabs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lastRenderedPageBreak/>
              <w:t>5.6</w:t>
            </w:r>
          </w:p>
        </w:tc>
        <w:tc>
          <w:tcPr>
            <w:tcW w:w="4394" w:type="dxa"/>
            <w:gridSpan w:val="3"/>
            <w:shd w:val="clear" w:color="auto" w:fill="E6E6E6"/>
            <w:vAlign w:val="center"/>
          </w:tcPr>
          <w:p w14:paraId="42ADB848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 xml:space="preserve">Typ materiału dodatkowego 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1D836D76" w14:textId="77777777" w:rsidR="00D11F86" w:rsidRPr="004C002B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Lista9"/>
                  <w:enabled/>
                  <w:calcOnExit w:val="0"/>
                  <w:ddList>
                    <w:listEntry w:val="= WYBIERZ ="/>
                    <w:listEntry w:val=" n / d "/>
                    <w:listEntry w:val=" S - drut elektrodowy / pręt lity "/>
                    <w:listEntry w:val=" M - drut proszkowy / pręt o rdzeniu metalicznym"/>
                    <w:listEntry w:val=" B - drut proszkowy / pręt o rdzeniu topnikowym "/>
                    <w:listEntry w:val=" R - drut proszkowy / pręt o rdzeniu topnikowym "/>
                    <w:listEntry w:val=" P - drut proszkowy / pręt o rdzeniu topnikowym "/>
                    <w:listEntry w:val=" V - drut proszkowy / pręt o rdzeniu topnikowym "/>
                    <w:listEntry w:val=" W - drut proszkowy / pręt o rdzeniu topnikowym "/>
                    <w:listEntry w:val=" Y - drut proszkowy / pręt o rdzeniu topnikowym "/>
                    <w:listEntry w:val=" A - elektroda otulona "/>
                    <w:listEntry w:val=" B - elektroda otulona "/>
                    <w:listEntry w:val=" C - elektroda otulona "/>
                    <w:listEntry w:val=" R - elektroda otulona "/>
                    <w:listEntry w:val=" RA - elektroda otulona "/>
                    <w:listEntry w:val=" RB - elektroda otulona "/>
                    <w:listEntry w:val=" RC - elektroda otulona "/>
                    <w:listEntry w:val=" RR - elektroda otulona "/>
                  </w:ddList>
                </w:ffData>
              </w:fldChar>
            </w:r>
            <w:bookmarkStart w:id="15" w:name="Lista9"/>
            <w:r w:rsidRPr="004C002B">
              <w:rPr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sz w:val="18"/>
                <w:szCs w:val="18"/>
              </w:rPr>
              <w:fldChar w:fldCharType="end"/>
            </w:r>
            <w:bookmarkEnd w:id="15"/>
            <w:r w:rsidRPr="004C002B">
              <w:rPr>
                <w:b/>
                <w:sz w:val="18"/>
                <w:szCs w:val="18"/>
              </w:rPr>
              <w:t xml:space="preserve"> ; </w:t>
            </w: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4C002B">
              <w:rPr>
                <w:b/>
                <w:sz w:val="18"/>
                <w:szCs w:val="18"/>
              </w:rPr>
              <w:instrText xml:space="preserve"> FORMTEXT </w:instrText>
            </w:r>
            <w:r w:rsidRPr="004C002B">
              <w:rPr>
                <w:b/>
                <w:sz w:val="18"/>
                <w:szCs w:val="18"/>
              </w:rPr>
            </w:r>
            <w:r w:rsidRPr="004C002B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11F86" w:rsidRPr="00AC2087" w14:paraId="67F85BB1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0180EC4E" w14:textId="77777777" w:rsidR="00D11F86" w:rsidRPr="004C002B" w:rsidRDefault="00D11F86" w:rsidP="006F1E8F">
            <w:pPr>
              <w:tabs>
                <w:tab w:val="left" w:pos="460"/>
              </w:tabs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5.7</w:t>
            </w:r>
          </w:p>
        </w:tc>
        <w:tc>
          <w:tcPr>
            <w:tcW w:w="4394" w:type="dxa"/>
            <w:gridSpan w:val="3"/>
            <w:shd w:val="clear" w:color="auto" w:fill="E6E6E6"/>
            <w:vAlign w:val="center"/>
          </w:tcPr>
          <w:p w14:paraId="49F6183E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Grubość materiału podstawowego t [mm]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010CED4D" w14:textId="77777777" w:rsidR="00D11F86" w:rsidRPr="00230778" w:rsidRDefault="00D11F86" w:rsidP="006F1E8F">
            <w:pPr>
              <w:spacing w:before="40" w:after="40" w:line="240" w:lineRule="auto"/>
              <w:rPr>
                <w:sz w:val="18"/>
                <w:szCs w:val="18"/>
              </w:rPr>
            </w:pPr>
            <w:r w:rsidRPr="00230778">
              <w:rPr>
                <w:sz w:val="18"/>
                <w:szCs w:val="18"/>
              </w:rPr>
              <w:t xml:space="preserve">t= </w:t>
            </w:r>
            <w:r w:rsidRPr="00230778">
              <w:rPr>
                <w:b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6" w:name="Tekst20"/>
            <w:r w:rsidRPr="00230778">
              <w:rPr>
                <w:b/>
                <w:sz w:val="18"/>
                <w:szCs w:val="18"/>
              </w:rPr>
              <w:instrText xml:space="preserve"> FORMTEXT </w:instrText>
            </w:r>
            <w:r w:rsidRPr="00230778">
              <w:rPr>
                <w:b/>
                <w:sz w:val="18"/>
                <w:szCs w:val="18"/>
              </w:rPr>
            </w:r>
            <w:r w:rsidRPr="00230778">
              <w:rPr>
                <w:b/>
                <w:sz w:val="18"/>
                <w:szCs w:val="18"/>
              </w:rPr>
              <w:fldChar w:fldCharType="separate"/>
            </w:r>
            <w:r w:rsidRPr="00230778">
              <w:rPr>
                <w:b/>
                <w:noProof/>
                <w:sz w:val="18"/>
                <w:szCs w:val="18"/>
              </w:rPr>
              <w:t> </w:t>
            </w:r>
            <w:r w:rsidRPr="00230778">
              <w:rPr>
                <w:b/>
                <w:noProof/>
                <w:sz w:val="18"/>
                <w:szCs w:val="18"/>
              </w:rPr>
              <w:t> </w:t>
            </w:r>
            <w:r w:rsidRPr="00230778">
              <w:rPr>
                <w:b/>
                <w:noProof/>
                <w:sz w:val="18"/>
                <w:szCs w:val="18"/>
              </w:rPr>
              <w:t> </w:t>
            </w:r>
            <w:r w:rsidRPr="00230778">
              <w:rPr>
                <w:b/>
                <w:noProof/>
                <w:sz w:val="18"/>
                <w:szCs w:val="18"/>
              </w:rPr>
              <w:t> </w:t>
            </w:r>
            <w:r w:rsidRPr="00230778">
              <w:rPr>
                <w:b/>
                <w:noProof/>
                <w:sz w:val="18"/>
                <w:szCs w:val="18"/>
              </w:rPr>
              <w:t> </w:t>
            </w:r>
            <w:r w:rsidRPr="00230778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D11F86" w:rsidRPr="00AC2087" w14:paraId="74CB54AF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3DE28266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5.8</w:t>
            </w:r>
          </w:p>
        </w:tc>
        <w:tc>
          <w:tcPr>
            <w:tcW w:w="4394" w:type="dxa"/>
            <w:gridSpan w:val="3"/>
            <w:shd w:val="clear" w:color="auto" w:fill="E6E6E6"/>
            <w:vAlign w:val="center"/>
          </w:tcPr>
          <w:p w14:paraId="35B153FA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 xml:space="preserve">Grubość spoiny s [mm] </w:t>
            </w:r>
            <w:r w:rsidRPr="004C002B">
              <w:rPr>
                <w:i/>
                <w:sz w:val="18"/>
                <w:szCs w:val="18"/>
              </w:rPr>
              <w:t>(tylko dla BW lub B)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6EEF7E40" w14:textId="77777777" w:rsidR="00D11F86" w:rsidRPr="00230778" w:rsidRDefault="00D11F86" w:rsidP="006F1E8F">
            <w:pPr>
              <w:spacing w:before="40" w:after="40" w:line="240" w:lineRule="auto"/>
              <w:rPr>
                <w:sz w:val="18"/>
                <w:szCs w:val="18"/>
              </w:rPr>
            </w:pPr>
            <w:r w:rsidRPr="00230778">
              <w:rPr>
                <w:sz w:val="18"/>
                <w:szCs w:val="18"/>
              </w:rPr>
              <w:t xml:space="preserve">s= </w:t>
            </w:r>
            <w:r w:rsidRPr="00230778">
              <w:rPr>
                <w:b/>
                <w:sz w:val="18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7" w:name="Tekst21"/>
            <w:r w:rsidRPr="00230778">
              <w:rPr>
                <w:b/>
                <w:sz w:val="18"/>
                <w:szCs w:val="18"/>
              </w:rPr>
              <w:instrText xml:space="preserve"> FORMTEXT </w:instrText>
            </w:r>
            <w:r w:rsidRPr="00230778">
              <w:rPr>
                <w:b/>
                <w:sz w:val="18"/>
                <w:szCs w:val="18"/>
              </w:rPr>
            </w:r>
            <w:r w:rsidRPr="00230778">
              <w:rPr>
                <w:b/>
                <w:sz w:val="18"/>
                <w:szCs w:val="18"/>
              </w:rPr>
              <w:fldChar w:fldCharType="separate"/>
            </w:r>
            <w:r w:rsidRPr="00230778">
              <w:rPr>
                <w:b/>
                <w:noProof/>
                <w:sz w:val="18"/>
                <w:szCs w:val="18"/>
              </w:rPr>
              <w:t> </w:t>
            </w:r>
            <w:r w:rsidRPr="00230778">
              <w:rPr>
                <w:b/>
                <w:noProof/>
                <w:sz w:val="18"/>
                <w:szCs w:val="18"/>
              </w:rPr>
              <w:t> </w:t>
            </w:r>
            <w:r w:rsidRPr="00230778">
              <w:rPr>
                <w:b/>
                <w:noProof/>
                <w:sz w:val="18"/>
                <w:szCs w:val="18"/>
              </w:rPr>
              <w:t> </w:t>
            </w:r>
            <w:r w:rsidRPr="00230778">
              <w:rPr>
                <w:b/>
                <w:noProof/>
                <w:sz w:val="18"/>
                <w:szCs w:val="18"/>
              </w:rPr>
              <w:t> </w:t>
            </w:r>
            <w:r w:rsidRPr="00230778">
              <w:rPr>
                <w:b/>
                <w:noProof/>
                <w:sz w:val="18"/>
                <w:szCs w:val="18"/>
              </w:rPr>
              <w:t> </w:t>
            </w:r>
            <w:r w:rsidRPr="00230778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D11F86" w:rsidRPr="00AC2087" w14:paraId="02D1E287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377CAC18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5.9</w:t>
            </w:r>
          </w:p>
        </w:tc>
        <w:tc>
          <w:tcPr>
            <w:tcW w:w="4394" w:type="dxa"/>
            <w:gridSpan w:val="3"/>
            <w:shd w:val="clear" w:color="auto" w:fill="E6E6E6"/>
            <w:vAlign w:val="center"/>
          </w:tcPr>
          <w:p w14:paraId="44E2EB90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Średnica zewnętrzna rury [mm]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5073BACB" w14:textId="77777777" w:rsidR="00D11F86" w:rsidRPr="00230778" w:rsidRDefault="00D11F86" w:rsidP="006F1E8F">
            <w:pPr>
              <w:spacing w:before="40" w:after="40" w:line="240" w:lineRule="auto"/>
              <w:rPr>
                <w:sz w:val="18"/>
                <w:szCs w:val="18"/>
              </w:rPr>
            </w:pPr>
            <w:r w:rsidRPr="00230778">
              <w:rPr>
                <w:sz w:val="18"/>
                <w:szCs w:val="18"/>
              </w:rPr>
              <w:sym w:font="Symbol" w:char="F0C6"/>
            </w:r>
            <w:r w:rsidRPr="00230778">
              <w:rPr>
                <w:sz w:val="18"/>
                <w:szCs w:val="18"/>
              </w:rPr>
              <w:t xml:space="preserve"> </w:t>
            </w:r>
            <w:r w:rsidRPr="00230778">
              <w:rPr>
                <w:b/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8" w:name="Tekst22"/>
            <w:r w:rsidRPr="00230778">
              <w:rPr>
                <w:b/>
                <w:sz w:val="18"/>
                <w:szCs w:val="18"/>
              </w:rPr>
              <w:instrText xml:space="preserve"> FORMTEXT </w:instrText>
            </w:r>
            <w:r w:rsidRPr="00230778">
              <w:rPr>
                <w:b/>
                <w:sz w:val="18"/>
                <w:szCs w:val="18"/>
              </w:rPr>
            </w:r>
            <w:r w:rsidRPr="00230778">
              <w:rPr>
                <w:b/>
                <w:sz w:val="18"/>
                <w:szCs w:val="18"/>
              </w:rPr>
              <w:fldChar w:fldCharType="separate"/>
            </w:r>
            <w:r w:rsidRPr="00230778">
              <w:rPr>
                <w:b/>
                <w:noProof/>
                <w:sz w:val="18"/>
                <w:szCs w:val="18"/>
              </w:rPr>
              <w:t> </w:t>
            </w:r>
            <w:r w:rsidRPr="00230778">
              <w:rPr>
                <w:b/>
                <w:noProof/>
                <w:sz w:val="18"/>
                <w:szCs w:val="18"/>
              </w:rPr>
              <w:t> </w:t>
            </w:r>
            <w:r w:rsidRPr="00230778">
              <w:rPr>
                <w:b/>
                <w:noProof/>
                <w:sz w:val="18"/>
                <w:szCs w:val="18"/>
              </w:rPr>
              <w:t> </w:t>
            </w:r>
            <w:r w:rsidRPr="00230778">
              <w:rPr>
                <w:b/>
                <w:noProof/>
                <w:sz w:val="18"/>
                <w:szCs w:val="18"/>
              </w:rPr>
              <w:t> </w:t>
            </w:r>
            <w:r w:rsidRPr="00230778">
              <w:rPr>
                <w:b/>
                <w:noProof/>
                <w:sz w:val="18"/>
                <w:szCs w:val="18"/>
              </w:rPr>
              <w:t> </w:t>
            </w:r>
            <w:r w:rsidRPr="00230778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D11F86" w:rsidRPr="00AC2087" w14:paraId="744FF654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48EC1448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5.10</w:t>
            </w:r>
          </w:p>
        </w:tc>
        <w:tc>
          <w:tcPr>
            <w:tcW w:w="4394" w:type="dxa"/>
            <w:gridSpan w:val="3"/>
            <w:shd w:val="clear" w:color="auto" w:fill="E6E6E6"/>
            <w:vAlign w:val="center"/>
          </w:tcPr>
          <w:p w14:paraId="23D2F3B0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Pozycja spawania wg PN-EN ISO 6947:2011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6EDB7622" w14:textId="77777777" w:rsidR="00D11F86" w:rsidRPr="004C002B" w:rsidRDefault="00D11F86" w:rsidP="006F1E8F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4C002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= WYBIERZ ="/>
                    <w:listEntry w:val=" PA - podolna "/>
                    <w:listEntry w:val=" PB - naboczna "/>
                    <w:listEntry w:val=" PC - naścienna "/>
                    <w:listEntry w:val=" PD - okapowa "/>
                    <w:listEntry w:val=" PE - pułapowa "/>
                    <w:listEntry w:val=" PF - pionowa z dołu do góry "/>
                    <w:listEntry w:val=" PG - pionowa z  góry  do dołu "/>
                    <w:listEntry w:val=" PH - rura, z dołu do góry "/>
                    <w:listEntry w:val=" PJ - rura, z góry do dołu "/>
                    <w:listEntry w:val=" PK - spawanie orbitalne "/>
                    <w:listEntry w:val=" H-L045 - rura pochylona z dołu do góry "/>
                    <w:listEntry w:val=" J-L045 - rura pochylona z góry do dołu "/>
                  </w:ddList>
                </w:ffData>
              </w:fldChar>
            </w:r>
            <w:bookmarkStart w:id="19" w:name="Lista1"/>
            <w:r w:rsidRPr="004C002B">
              <w:rPr>
                <w:rFonts w:cs="Arial"/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rFonts w:cs="Arial"/>
                <w:b/>
                <w:sz w:val="18"/>
                <w:szCs w:val="18"/>
              </w:rPr>
            </w:r>
            <w:r w:rsidR="00AD01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D11F86" w:rsidRPr="00AC2087" w14:paraId="04F39E6A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3AA9D7A5" w14:textId="77777777" w:rsidR="00D11F86" w:rsidRPr="004C002B" w:rsidRDefault="00D11F86" w:rsidP="006F1E8F">
            <w:pPr>
              <w:tabs>
                <w:tab w:val="left" w:pos="602"/>
              </w:tabs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5.11</w:t>
            </w:r>
          </w:p>
        </w:tc>
        <w:tc>
          <w:tcPr>
            <w:tcW w:w="4394" w:type="dxa"/>
            <w:gridSpan w:val="3"/>
            <w:shd w:val="clear" w:color="auto" w:fill="E6E6E6"/>
            <w:vAlign w:val="center"/>
          </w:tcPr>
          <w:p w14:paraId="20C2BAC5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Typ spoiny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6983EBA2" w14:textId="77777777" w:rsidR="00D11F86" w:rsidRPr="004C002B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4C00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sz w:val="18"/>
                <w:szCs w:val="18"/>
              </w:rPr>
              <w:fldChar w:fldCharType="end"/>
            </w:r>
            <w:r w:rsidRPr="004C002B">
              <w:rPr>
                <w:rFonts w:cs="Arial"/>
                <w:sz w:val="18"/>
                <w:szCs w:val="18"/>
              </w:rPr>
              <w:t xml:space="preserve"> </w:t>
            </w:r>
            <w:r w:rsidRPr="004C002B">
              <w:rPr>
                <w:sz w:val="18"/>
                <w:szCs w:val="18"/>
              </w:rPr>
              <w:t xml:space="preserve">BW          </w:t>
            </w:r>
            <w:r w:rsidRPr="004C00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sz w:val="18"/>
                <w:szCs w:val="18"/>
              </w:rPr>
              <w:fldChar w:fldCharType="end"/>
            </w:r>
            <w:r w:rsidRPr="004C002B">
              <w:rPr>
                <w:rFonts w:cs="Arial"/>
                <w:sz w:val="18"/>
                <w:szCs w:val="18"/>
              </w:rPr>
              <w:t xml:space="preserve"> </w:t>
            </w:r>
            <w:r w:rsidRPr="004C002B">
              <w:rPr>
                <w:sz w:val="18"/>
                <w:szCs w:val="18"/>
              </w:rPr>
              <w:t xml:space="preserve">FW          </w:t>
            </w:r>
          </w:p>
        </w:tc>
      </w:tr>
      <w:tr w:rsidR="00D11F86" w:rsidRPr="00AC2087" w14:paraId="27B8B27E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111105F4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5.12</w:t>
            </w:r>
          </w:p>
        </w:tc>
        <w:tc>
          <w:tcPr>
            <w:tcW w:w="4394" w:type="dxa"/>
            <w:gridSpan w:val="3"/>
            <w:shd w:val="clear" w:color="auto" w:fill="E6E6E6"/>
            <w:vAlign w:val="center"/>
          </w:tcPr>
          <w:p w14:paraId="551E1304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 xml:space="preserve">Rodzaj spoiny 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7DCC7530" w14:textId="77777777" w:rsidR="00D11F86" w:rsidRPr="004C002B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4C002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Lista11"/>
                  <w:enabled/>
                  <w:calcOnExit w:val="0"/>
                  <w:ddList>
                    <w:listEntry w:val="= WYBIERZ ="/>
                    <w:listEntry w:val=" n / d "/>
                    <w:listEntry w:val=" Jednowarstwowa "/>
                    <w:listEntry w:val=" Wielowarstwowa "/>
                  </w:ddList>
                </w:ffData>
              </w:fldChar>
            </w:r>
            <w:bookmarkStart w:id="20" w:name="Lista11"/>
            <w:r w:rsidRPr="004C002B">
              <w:rPr>
                <w:rFonts w:cs="Arial"/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rFonts w:cs="Arial"/>
                <w:b/>
                <w:sz w:val="18"/>
                <w:szCs w:val="18"/>
              </w:rPr>
            </w:r>
            <w:r w:rsidR="00AD01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D11F86" w:rsidRPr="00AC2087" w14:paraId="5A88C40E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73A44F95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5.13</w:t>
            </w:r>
          </w:p>
        </w:tc>
        <w:tc>
          <w:tcPr>
            <w:tcW w:w="4394" w:type="dxa"/>
            <w:gridSpan w:val="3"/>
            <w:shd w:val="clear" w:color="auto" w:fill="E6E6E6"/>
            <w:vAlign w:val="center"/>
          </w:tcPr>
          <w:p w14:paraId="018DEFBC" w14:textId="77777777" w:rsidR="00D11F86" w:rsidRPr="004C002B" w:rsidRDefault="00D11F86" w:rsidP="006F1E8F">
            <w:pPr>
              <w:spacing w:before="20" w:after="20" w:line="240" w:lineRule="auto"/>
              <w:ind w:right="-108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Szczegóły wykonania spoiny czołowej/pachwinowej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3D32A24A" w14:textId="77777777" w:rsidR="00D11F86" w:rsidRPr="004C002B" w:rsidRDefault="00D11F86" w:rsidP="006F1E8F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4C002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Lista13"/>
                  <w:enabled/>
                  <w:calcOnExit w:val="0"/>
                  <w:ddList>
                    <w:listEntry w:val="= WYBIERZ ="/>
                    <w:listEntry w:val=" n / d "/>
                    <w:listEntry w:val=" ss / nb - jednostronne, bez podkładki "/>
                    <w:listEntry w:val=" ss / mb - jednostronne, podkładka materiałowa "/>
                    <w:listEntry w:val=" bs - dwustronne "/>
                    <w:listEntry w:val=" ss / gb - jednostronne, podkładka gazowa "/>
                    <w:listEntry w:val=" ci - wkładka spoiwa, przetapialna "/>
                    <w:listEntry w:val=" ss / fb - jednostronne, podkładka topnikowa "/>
                  </w:ddList>
                </w:ffData>
              </w:fldChar>
            </w:r>
            <w:bookmarkStart w:id="21" w:name="Lista13"/>
            <w:r w:rsidRPr="004C002B">
              <w:rPr>
                <w:rFonts w:cs="Arial"/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rFonts w:cs="Arial"/>
                <w:b/>
                <w:sz w:val="18"/>
                <w:szCs w:val="18"/>
              </w:rPr>
            </w:r>
            <w:r w:rsidR="00AD01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1"/>
            <w:r w:rsidRPr="004C002B">
              <w:rPr>
                <w:rFonts w:cs="Arial"/>
                <w:b/>
                <w:sz w:val="18"/>
                <w:szCs w:val="18"/>
              </w:rPr>
              <w:t xml:space="preserve"> / </w:t>
            </w: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Lista12"/>
                  <w:enabled/>
                  <w:calcOnExit w:val="0"/>
                  <w:ddList>
                    <w:listEntry w:val="= WYBIERZ ="/>
                    <w:listEntry w:val=" n / d "/>
                    <w:listEntry w:val=" sl "/>
                    <w:listEntry w:val=" ml "/>
                  </w:ddList>
                </w:ffData>
              </w:fldChar>
            </w:r>
            <w:bookmarkStart w:id="22" w:name="Lista12"/>
            <w:r w:rsidRPr="004C002B">
              <w:rPr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D11F86" w:rsidRPr="00AC2087" w14:paraId="49E34DEA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4BD623DA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5.14</w:t>
            </w:r>
          </w:p>
        </w:tc>
        <w:tc>
          <w:tcPr>
            <w:tcW w:w="4394" w:type="dxa"/>
            <w:gridSpan w:val="3"/>
            <w:shd w:val="clear" w:color="auto" w:fill="E6E6E6"/>
            <w:vAlign w:val="center"/>
          </w:tcPr>
          <w:p w14:paraId="712A4912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 xml:space="preserve">Rodzaj podkładki 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7E42206F" w14:textId="77777777" w:rsidR="00D11F86" w:rsidRPr="004C002B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4C002B">
              <w:rPr>
                <w:b/>
                <w:sz w:val="18"/>
                <w:szCs w:val="18"/>
              </w:rPr>
              <w:instrText xml:space="preserve"> FORMTEXT </w:instrText>
            </w:r>
            <w:r w:rsidRPr="004C002B">
              <w:rPr>
                <w:b/>
                <w:sz w:val="18"/>
                <w:szCs w:val="18"/>
              </w:rPr>
            </w:r>
            <w:r w:rsidRPr="004C002B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11F86" w:rsidRPr="00AC2087" w14:paraId="11CE2035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3030F322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5.15</w:t>
            </w:r>
          </w:p>
        </w:tc>
        <w:tc>
          <w:tcPr>
            <w:tcW w:w="4394" w:type="dxa"/>
            <w:gridSpan w:val="3"/>
            <w:shd w:val="clear" w:color="auto" w:fill="E6E6E6"/>
            <w:vAlign w:val="center"/>
          </w:tcPr>
          <w:p w14:paraId="60EC331F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Gaz osłonowy wg PN-EN ISO 14175:2009 / Topnik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607208F2" w14:textId="77777777" w:rsidR="00D11F86" w:rsidRPr="004C002B" w:rsidRDefault="00D11F86" w:rsidP="006F1E8F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Lista10"/>
                  <w:enabled/>
                  <w:calcOnExit w:val="0"/>
                  <w:ddList>
                    <w:listEntry w:val="= WYBIERZ ="/>
                    <w:listEntry w:val=" n / d "/>
                    <w:listEntry w:val=" R1 "/>
                    <w:listEntry w:val=" R2 "/>
                    <w:listEntry w:val=" I1 "/>
                    <w:listEntry w:val=" I2 "/>
                    <w:listEntry w:val=" I3 "/>
                    <w:listEntry w:val=" M11 "/>
                    <w:listEntry w:val=" M12 "/>
                    <w:listEntry w:val=" M13 "/>
                    <w:listEntry w:val=" M14 "/>
                    <w:listEntry w:val=" M20 "/>
                    <w:listEntry w:val=" M21 "/>
                    <w:listEntry w:val=" M22 "/>
                    <w:listEntry w:val=" M23 "/>
                    <w:listEntry w:val=" M24 "/>
                    <w:listEntry w:val=" M25 "/>
                    <w:listEntry w:val=" M26 "/>
                    <w:listEntry w:val=" M27 "/>
                    <w:listEntry w:val=" M31 "/>
                    <w:listEntry w:val=" M32 "/>
                    <w:listEntry w:val=" M33 "/>
                    <w:listEntry w:val=" M34 "/>
                    <w:listEntry w:val=" M35 "/>
                  </w:ddList>
                </w:ffData>
              </w:fldChar>
            </w:r>
            <w:bookmarkStart w:id="23" w:name="Lista10"/>
            <w:r w:rsidRPr="004C002B">
              <w:rPr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sz w:val="18"/>
                <w:szCs w:val="18"/>
              </w:rPr>
              <w:fldChar w:fldCharType="end"/>
            </w:r>
            <w:bookmarkEnd w:id="23"/>
            <w:r w:rsidRPr="004C002B">
              <w:rPr>
                <w:b/>
                <w:sz w:val="18"/>
                <w:szCs w:val="18"/>
              </w:rPr>
              <w:t xml:space="preserve"> ; </w:t>
            </w:r>
            <w:r w:rsidRPr="004C002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Wybierz "/>
                    <w:listEntry w:val=" n / d "/>
                    <w:listEntry w:val=" C1 "/>
                    <w:listEntry w:val=" C2 "/>
                    <w:listEntry w:val=" N1 "/>
                    <w:listEntry w:val=" N2 "/>
                    <w:listEntry w:val=" N3 "/>
                    <w:listEntry w:val=" N4 "/>
                    <w:listEntry w:val=" N5 "/>
                    <w:listEntry w:val=" O "/>
                    <w:listEntry w:val=" Z "/>
                  </w:ddList>
                </w:ffData>
              </w:fldChar>
            </w:r>
            <w:r w:rsidRPr="004C002B">
              <w:rPr>
                <w:rFonts w:cs="Arial"/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rFonts w:cs="Arial"/>
                <w:b/>
                <w:sz w:val="18"/>
                <w:szCs w:val="18"/>
              </w:rPr>
            </w:r>
            <w:r w:rsidR="00AD01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4C002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C002B">
              <w:rPr>
                <w:b/>
                <w:sz w:val="18"/>
                <w:szCs w:val="18"/>
              </w:rPr>
              <w:t xml:space="preserve">; </w:t>
            </w: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4C002B">
              <w:rPr>
                <w:b/>
                <w:sz w:val="18"/>
                <w:szCs w:val="18"/>
              </w:rPr>
              <w:instrText xml:space="preserve"> FORMTEXT </w:instrText>
            </w:r>
            <w:r w:rsidRPr="004C002B">
              <w:rPr>
                <w:b/>
                <w:sz w:val="18"/>
                <w:szCs w:val="18"/>
              </w:rPr>
            </w:r>
            <w:r w:rsidRPr="004C002B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11F86" w:rsidRPr="00AC2087" w14:paraId="6240A185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2BB64122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5.16</w:t>
            </w:r>
          </w:p>
        </w:tc>
        <w:tc>
          <w:tcPr>
            <w:tcW w:w="4394" w:type="dxa"/>
            <w:gridSpan w:val="3"/>
            <w:shd w:val="clear" w:color="auto" w:fill="E6E6E6"/>
            <w:vAlign w:val="center"/>
          </w:tcPr>
          <w:p w14:paraId="09ED91D1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Rodzaj i biegunowość prądu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79FFB7F1" w14:textId="77777777" w:rsidR="00D11F86" w:rsidRPr="004C002B" w:rsidRDefault="00D11F86" w:rsidP="006F1E8F">
            <w:pPr>
              <w:spacing w:before="40" w:after="40" w:line="240" w:lineRule="auto"/>
              <w:rPr>
                <w:sz w:val="18"/>
                <w:szCs w:val="18"/>
              </w:rPr>
            </w:pPr>
            <w:r w:rsidRPr="004C002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Lista5"/>
                  <w:enabled/>
                  <w:calcOnExit w:val="0"/>
                  <w:ddList>
                    <w:listEntry w:val="= WYBIERZ ="/>
                    <w:listEntry w:val=" n / d "/>
                    <w:listEntry w:val=" AC (~) "/>
                    <w:listEntry w:val=" DC (-) "/>
                    <w:listEntry w:val=" DC (+) "/>
                  </w:ddList>
                </w:ffData>
              </w:fldChar>
            </w:r>
            <w:bookmarkStart w:id="24" w:name="Lista5"/>
            <w:r w:rsidRPr="004C002B">
              <w:rPr>
                <w:rFonts w:cs="Arial"/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rFonts w:cs="Arial"/>
                <w:b/>
                <w:sz w:val="18"/>
                <w:szCs w:val="18"/>
              </w:rPr>
            </w:r>
            <w:r w:rsidR="00AD01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D11F86" w:rsidRPr="00AC2087" w14:paraId="6CA9196F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648146A7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5.17</w:t>
            </w:r>
          </w:p>
        </w:tc>
        <w:tc>
          <w:tcPr>
            <w:tcW w:w="4394" w:type="dxa"/>
            <w:gridSpan w:val="3"/>
            <w:shd w:val="clear" w:color="auto" w:fill="E6E6E6"/>
            <w:vAlign w:val="center"/>
          </w:tcPr>
          <w:p w14:paraId="4E805E9E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Uzupełniające złącze ze spoiną pachwinową w pozycji PB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2DBAA718" w14:textId="77777777" w:rsidR="00D11F86" w:rsidRPr="004C002B" w:rsidRDefault="00D11F86" w:rsidP="006F1E8F">
            <w:pPr>
              <w:spacing w:before="40" w:after="40" w:line="240" w:lineRule="auto"/>
              <w:rPr>
                <w:sz w:val="18"/>
                <w:szCs w:val="18"/>
              </w:rPr>
            </w:pPr>
            <w:r w:rsidRPr="004C00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sz w:val="18"/>
                <w:szCs w:val="18"/>
              </w:rPr>
              <w:fldChar w:fldCharType="end"/>
            </w:r>
            <w:r w:rsidRPr="004C002B">
              <w:rPr>
                <w:rFonts w:cs="Arial"/>
                <w:sz w:val="18"/>
                <w:szCs w:val="18"/>
              </w:rPr>
              <w:t xml:space="preserve"> </w:t>
            </w:r>
            <w:r w:rsidRPr="004C002B">
              <w:rPr>
                <w:sz w:val="18"/>
                <w:szCs w:val="18"/>
              </w:rPr>
              <w:t>TAK</w:t>
            </w:r>
            <w:r w:rsidRPr="004C002B">
              <w:rPr>
                <w:sz w:val="18"/>
                <w:szCs w:val="18"/>
              </w:rPr>
              <w:tab/>
              <w:t xml:space="preserve">       </w:t>
            </w:r>
            <w:r w:rsidRPr="004C00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sz w:val="18"/>
                <w:szCs w:val="18"/>
              </w:rPr>
              <w:fldChar w:fldCharType="end"/>
            </w:r>
            <w:r w:rsidRPr="004C002B">
              <w:rPr>
                <w:rFonts w:cs="Arial"/>
                <w:sz w:val="18"/>
                <w:szCs w:val="18"/>
              </w:rPr>
              <w:t xml:space="preserve"> </w:t>
            </w:r>
            <w:r w:rsidRPr="004C002B">
              <w:rPr>
                <w:sz w:val="18"/>
                <w:szCs w:val="18"/>
              </w:rPr>
              <w:t xml:space="preserve">NIE        </w:t>
            </w:r>
            <w:r w:rsidRPr="004C00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sz w:val="18"/>
                <w:szCs w:val="18"/>
              </w:rPr>
              <w:fldChar w:fldCharType="end"/>
            </w:r>
            <w:r w:rsidRPr="004C002B">
              <w:rPr>
                <w:rFonts w:cs="Arial"/>
                <w:sz w:val="18"/>
                <w:szCs w:val="18"/>
              </w:rPr>
              <w:t xml:space="preserve"> </w:t>
            </w:r>
            <w:r w:rsidRPr="004C002B">
              <w:rPr>
                <w:sz w:val="18"/>
                <w:szCs w:val="18"/>
              </w:rPr>
              <w:t>N/D</w:t>
            </w:r>
          </w:p>
        </w:tc>
      </w:tr>
      <w:tr w:rsidR="00D11F86" w:rsidRPr="00AC2087" w14:paraId="14D489F5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2E41AFBC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5.18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8FF953E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 xml:space="preserve">Rodzaj spawania </w:t>
            </w:r>
            <w:r w:rsidRPr="004C002B">
              <w:rPr>
                <w:i/>
                <w:sz w:val="18"/>
                <w:szCs w:val="18"/>
              </w:rPr>
              <w:t xml:space="preserve">(wypełnić jedną z opcji) 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6E6E6"/>
            <w:vAlign w:val="center"/>
          </w:tcPr>
          <w:p w14:paraId="700D2C1C" w14:textId="77777777" w:rsidR="00D11F86" w:rsidRPr="00297919" w:rsidRDefault="00D11F86" w:rsidP="006F1E8F">
            <w:pPr>
              <w:spacing w:before="20" w:after="20" w:line="240" w:lineRule="auto"/>
              <w:rPr>
                <w:sz w:val="20"/>
                <w:szCs w:val="20"/>
              </w:rPr>
            </w:pPr>
            <w:r w:rsidRPr="00297919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4621E0A" w14:textId="77777777" w:rsidR="00D11F86" w:rsidRPr="004C002B" w:rsidRDefault="00D11F86" w:rsidP="006F1E8F">
            <w:pPr>
              <w:spacing w:before="40" w:after="40" w:line="240" w:lineRule="auto"/>
              <w:ind w:right="-108"/>
              <w:rPr>
                <w:rFonts w:cs="Arial"/>
                <w:b/>
                <w:sz w:val="18"/>
                <w:szCs w:val="18"/>
              </w:rPr>
            </w:pPr>
            <w:r w:rsidRPr="004C00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sz w:val="18"/>
                <w:szCs w:val="18"/>
              </w:rPr>
              <w:fldChar w:fldCharType="end"/>
            </w:r>
            <w:r w:rsidRPr="004C002B">
              <w:rPr>
                <w:rFonts w:cs="Arial"/>
                <w:sz w:val="18"/>
                <w:szCs w:val="18"/>
              </w:rPr>
              <w:t xml:space="preserve"> </w:t>
            </w:r>
            <w:r w:rsidRPr="004C002B">
              <w:rPr>
                <w:sz w:val="18"/>
                <w:szCs w:val="18"/>
              </w:rPr>
              <w:t>Spawanie zmechanizowane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32746D2" w14:textId="77777777" w:rsidR="00D11F86" w:rsidRPr="004C002B" w:rsidRDefault="00D11F86" w:rsidP="006F1E8F">
            <w:pPr>
              <w:spacing w:before="40" w:after="40" w:line="240" w:lineRule="auto"/>
              <w:ind w:right="-169"/>
              <w:rPr>
                <w:rFonts w:cs="Arial"/>
                <w:b/>
                <w:sz w:val="18"/>
                <w:szCs w:val="18"/>
              </w:rPr>
            </w:pPr>
            <w:r w:rsidRPr="004C00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sz w:val="18"/>
                <w:szCs w:val="18"/>
              </w:rPr>
              <w:fldChar w:fldCharType="end"/>
            </w:r>
            <w:r w:rsidRPr="004C002B">
              <w:rPr>
                <w:rFonts w:cs="Arial"/>
                <w:sz w:val="18"/>
                <w:szCs w:val="18"/>
              </w:rPr>
              <w:t xml:space="preserve"> </w:t>
            </w:r>
            <w:r w:rsidRPr="004C002B">
              <w:rPr>
                <w:sz w:val="18"/>
                <w:szCs w:val="18"/>
              </w:rPr>
              <w:t>Spawanie automatyczne</w:t>
            </w:r>
          </w:p>
        </w:tc>
      </w:tr>
      <w:tr w:rsidR="00D11F86" w:rsidRPr="00AC2087" w14:paraId="568D4872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38BD412A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5.19</w:t>
            </w:r>
          </w:p>
        </w:tc>
        <w:tc>
          <w:tcPr>
            <w:tcW w:w="3969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14:paraId="4F79CBD6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Rodzaj zgrzewania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6E6E6"/>
            <w:vAlign w:val="center"/>
          </w:tcPr>
          <w:p w14:paraId="0E8DB9F2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297919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6E232D49" w14:textId="77777777" w:rsidR="00D11F86" w:rsidRPr="004C002B" w:rsidRDefault="00D11F86" w:rsidP="006F1E8F">
            <w:pPr>
              <w:spacing w:before="40" w:after="40" w:line="240" w:lineRule="auto"/>
              <w:ind w:right="-169"/>
              <w:rPr>
                <w:rFonts w:cs="Arial"/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4C002B">
              <w:rPr>
                <w:b/>
                <w:sz w:val="18"/>
                <w:szCs w:val="18"/>
              </w:rPr>
              <w:instrText xml:space="preserve"> FORMTEXT </w:instrText>
            </w:r>
            <w:r w:rsidRPr="004C002B">
              <w:rPr>
                <w:b/>
                <w:sz w:val="18"/>
                <w:szCs w:val="18"/>
              </w:rPr>
            </w:r>
            <w:r w:rsidRPr="004C002B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11F86" w:rsidRPr="00AC2087" w14:paraId="090E4E81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0521323B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5.20</w:t>
            </w:r>
          </w:p>
        </w:tc>
        <w:tc>
          <w:tcPr>
            <w:tcW w:w="3969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14:paraId="6590BBBA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Śledzenie złącza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6E6E6"/>
            <w:vAlign w:val="center"/>
          </w:tcPr>
          <w:p w14:paraId="7C7EB48B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297919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3E140DE" w14:textId="77777777" w:rsidR="00D11F86" w:rsidRPr="004C002B" w:rsidRDefault="00D11F86" w:rsidP="006F1E8F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C002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= WYBIERZ ="/>
                    <w:listEntry w:val=" n / d "/>
                    <w:listEntry w:val=" Automatyczne"/>
                    <w:listEntry w:val=" Nieautomatycznie "/>
                  </w:ddList>
                </w:ffData>
              </w:fldChar>
            </w:r>
            <w:r w:rsidRPr="004C002B">
              <w:rPr>
                <w:rFonts w:cs="Arial"/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rFonts w:cs="Arial"/>
                <w:b/>
                <w:sz w:val="18"/>
                <w:szCs w:val="18"/>
              </w:rPr>
            </w:r>
            <w:r w:rsidR="00AD01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3824E9B" w14:textId="77777777" w:rsidR="00D11F86" w:rsidRPr="004C002B" w:rsidRDefault="00D11F86" w:rsidP="006F1E8F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C002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= WYBIERZ ="/>
                    <w:listEntry w:val=" n / d "/>
                    <w:listEntry w:val=" Z czujnikiem "/>
                    <w:listEntry w:val=" Bez czujnika "/>
                  </w:ddList>
                </w:ffData>
              </w:fldChar>
            </w:r>
            <w:r w:rsidRPr="004C002B">
              <w:rPr>
                <w:rFonts w:cs="Arial"/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rFonts w:cs="Arial"/>
                <w:b/>
                <w:sz w:val="18"/>
                <w:szCs w:val="18"/>
              </w:rPr>
            </w:r>
            <w:r w:rsidR="00AD01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11F86" w:rsidRPr="00AC2087" w14:paraId="494F4CF6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04E65534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5.21</w:t>
            </w:r>
          </w:p>
        </w:tc>
        <w:tc>
          <w:tcPr>
            <w:tcW w:w="3969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14:paraId="135F510F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długości łuku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6E6E6"/>
            <w:vAlign w:val="center"/>
          </w:tcPr>
          <w:p w14:paraId="4AB56385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297919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BB7D290" w14:textId="77777777" w:rsidR="00D11F86" w:rsidRPr="004C002B" w:rsidRDefault="00D11F86" w:rsidP="006F1E8F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C002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= WYBIERZ ="/>
                    <w:listEntry w:val=" n / d "/>
                    <w:listEntry w:val=" Automatyczne"/>
                    <w:listEntry w:val=" Nieautomatycznie "/>
                  </w:ddList>
                </w:ffData>
              </w:fldChar>
            </w:r>
            <w:r w:rsidRPr="004C002B">
              <w:rPr>
                <w:rFonts w:cs="Arial"/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rFonts w:cs="Arial"/>
                <w:b/>
                <w:sz w:val="18"/>
                <w:szCs w:val="18"/>
              </w:rPr>
            </w:r>
            <w:r w:rsidR="00AD01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615B1B5" w14:textId="77777777" w:rsidR="00D11F86" w:rsidRPr="004C002B" w:rsidRDefault="00D11F86" w:rsidP="006F1E8F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C002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= WYBIERZ ="/>
                    <w:listEntry w:val=" n / d "/>
                    <w:listEntry w:val=" Z czujnikiem "/>
                    <w:listEntry w:val=" Bez czujnika "/>
                  </w:ddList>
                </w:ffData>
              </w:fldChar>
            </w:r>
            <w:r w:rsidRPr="004C002B">
              <w:rPr>
                <w:rFonts w:cs="Arial"/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rFonts w:cs="Arial"/>
                <w:b/>
                <w:sz w:val="18"/>
                <w:szCs w:val="18"/>
              </w:rPr>
            </w:r>
            <w:r w:rsidR="00AD01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11F86" w:rsidRPr="00AC2087" w14:paraId="273936CE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02485BE7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5.22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CFA5AED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wizualna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6E6E6"/>
            <w:vAlign w:val="center"/>
          </w:tcPr>
          <w:p w14:paraId="1B7EFDCF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297919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1DBB228" w14:textId="77777777" w:rsidR="00D11F86" w:rsidRPr="004C002B" w:rsidRDefault="00D11F86" w:rsidP="006F1E8F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4C002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= WYBIERZ ="/>
                    <w:listEntry w:val=" n / d "/>
                    <w:listEntry w:val=" Nieautomatycznie "/>
                    <w:listEntry w:val=" Zdalna "/>
                    <w:listEntry w:val=" Bezpośrednia "/>
                  </w:ddList>
                </w:ffData>
              </w:fldChar>
            </w:r>
            <w:r w:rsidRPr="004C002B">
              <w:rPr>
                <w:rFonts w:cs="Arial"/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rFonts w:cs="Arial"/>
                <w:b/>
                <w:sz w:val="18"/>
                <w:szCs w:val="18"/>
              </w:rPr>
            </w:r>
            <w:r w:rsidR="00AD01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44E9F12" w14:textId="77777777" w:rsidR="00D11F86" w:rsidRPr="004C002B" w:rsidRDefault="00D11F86" w:rsidP="006F1E8F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t>------</w:t>
            </w:r>
          </w:p>
        </w:tc>
      </w:tr>
      <w:tr w:rsidR="00D11F86" w:rsidRPr="00AC2087" w14:paraId="67B96634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58F83854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5.23</w:t>
            </w:r>
          </w:p>
        </w:tc>
        <w:tc>
          <w:tcPr>
            <w:tcW w:w="3969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14:paraId="4595D0E5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Podkładka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6E6E6"/>
            <w:vAlign w:val="center"/>
          </w:tcPr>
          <w:p w14:paraId="1F7BCDFD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297919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B9A32DB" w14:textId="77777777" w:rsidR="00D11F86" w:rsidRPr="004C002B" w:rsidRDefault="00D11F86" w:rsidP="006F1E8F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4C00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sz w:val="18"/>
                <w:szCs w:val="18"/>
              </w:rPr>
              <w:fldChar w:fldCharType="end"/>
            </w:r>
            <w:r w:rsidRPr="004C002B">
              <w:rPr>
                <w:rFonts w:cs="Arial"/>
                <w:sz w:val="18"/>
                <w:szCs w:val="18"/>
              </w:rPr>
              <w:t xml:space="preserve"> </w:t>
            </w:r>
            <w:r w:rsidRPr="004C002B">
              <w:rPr>
                <w:sz w:val="18"/>
                <w:szCs w:val="18"/>
              </w:rPr>
              <w:t>TAK</w:t>
            </w:r>
            <w:r w:rsidRPr="004C002B">
              <w:rPr>
                <w:sz w:val="18"/>
                <w:szCs w:val="18"/>
              </w:rPr>
              <w:tab/>
            </w:r>
            <w:r w:rsidRPr="004C002B">
              <w:rPr>
                <w:sz w:val="18"/>
                <w:szCs w:val="18"/>
              </w:rPr>
              <w:tab/>
            </w:r>
            <w:r w:rsidRPr="004C00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sz w:val="18"/>
                <w:szCs w:val="18"/>
              </w:rPr>
              <w:fldChar w:fldCharType="end"/>
            </w:r>
            <w:r w:rsidRPr="004C002B">
              <w:rPr>
                <w:rFonts w:cs="Arial"/>
                <w:sz w:val="18"/>
                <w:szCs w:val="18"/>
              </w:rPr>
              <w:t xml:space="preserve"> </w:t>
            </w:r>
            <w:r w:rsidRPr="004C002B">
              <w:rPr>
                <w:sz w:val="18"/>
                <w:szCs w:val="18"/>
              </w:rPr>
              <w:t>NIE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59DF47F" w14:textId="77777777" w:rsidR="00D11F86" w:rsidRPr="004C002B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t>------</w:t>
            </w:r>
          </w:p>
        </w:tc>
      </w:tr>
      <w:tr w:rsidR="00D11F86" w:rsidRPr="00AC2087" w14:paraId="0252DC0B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4E92D053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5.24</w:t>
            </w:r>
          </w:p>
        </w:tc>
        <w:tc>
          <w:tcPr>
            <w:tcW w:w="3969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14:paraId="714EEE85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Wkładka spoiwa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6E6E6"/>
            <w:vAlign w:val="center"/>
          </w:tcPr>
          <w:p w14:paraId="7C215382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297919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58D9159" w14:textId="77777777" w:rsidR="00D11F86" w:rsidRPr="004C002B" w:rsidRDefault="00D11F86" w:rsidP="006F1E8F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4C00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sz w:val="18"/>
                <w:szCs w:val="18"/>
              </w:rPr>
              <w:fldChar w:fldCharType="end"/>
            </w:r>
            <w:r w:rsidRPr="004C002B">
              <w:rPr>
                <w:rFonts w:cs="Arial"/>
                <w:sz w:val="18"/>
                <w:szCs w:val="18"/>
              </w:rPr>
              <w:t xml:space="preserve"> </w:t>
            </w:r>
            <w:r w:rsidRPr="004C002B">
              <w:rPr>
                <w:sz w:val="18"/>
                <w:szCs w:val="18"/>
              </w:rPr>
              <w:t>TAK</w:t>
            </w:r>
            <w:r w:rsidRPr="004C002B">
              <w:rPr>
                <w:sz w:val="18"/>
                <w:szCs w:val="18"/>
              </w:rPr>
              <w:tab/>
            </w:r>
            <w:r w:rsidRPr="004C002B">
              <w:rPr>
                <w:sz w:val="18"/>
                <w:szCs w:val="18"/>
              </w:rPr>
              <w:tab/>
            </w:r>
            <w:r w:rsidRPr="004C00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sz w:val="18"/>
                <w:szCs w:val="18"/>
              </w:rPr>
              <w:fldChar w:fldCharType="end"/>
            </w:r>
            <w:r w:rsidRPr="004C002B">
              <w:rPr>
                <w:rFonts w:cs="Arial"/>
                <w:sz w:val="18"/>
                <w:szCs w:val="18"/>
              </w:rPr>
              <w:t xml:space="preserve"> </w:t>
            </w:r>
            <w:r w:rsidRPr="004C002B">
              <w:rPr>
                <w:sz w:val="18"/>
                <w:szCs w:val="18"/>
              </w:rPr>
              <w:t>NIE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30DC532" w14:textId="77777777" w:rsidR="00D11F86" w:rsidRPr="004C002B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t>------</w:t>
            </w:r>
          </w:p>
        </w:tc>
      </w:tr>
      <w:tr w:rsidR="00D11F86" w:rsidRPr="00AC2087" w14:paraId="583E2C8C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3FD05369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5.25</w:t>
            </w:r>
          </w:p>
        </w:tc>
        <w:tc>
          <w:tcPr>
            <w:tcW w:w="3969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14:paraId="361CAC94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Rowek spawalniczy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6E6E6"/>
            <w:vAlign w:val="center"/>
          </w:tcPr>
          <w:p w14:paraId="0515748C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297919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2324DCFA" w14:textId="77777777" w:rsidR="00D11F86" w:rsidRPr="004C002B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4C002B">
              <w:rPr>
                <w:b/>
                <w:sz w:val="18"/>
                <w:szCs w:val="18"/>
              </w:rPr>
              <w:instrText xml:space="preserve"> FORMTEXT </w:instrText>
            </w:r>
            <w:r w:rsidRPr="004C002B">
              <w:rPr>
                <w:b/>
                <w:sz w:val="18"/>
                <w:szCs w:val="18"/>
              </w:rPr>
            </w:r>
            <w:r w:rsidRPr="004C002B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11F86" w:rsidRPr="00AC2087" w14:paraId="19820894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643FECDF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5.26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36F0414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Odstęp [mm]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6E6E6"/>
            <w:vAlign w:val="center"/>
          </w:tcPr>
          <w:p w14:paraId="54FC174E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297919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6616F356" w14:textId="77777777" w:rsidR="00D11F86" w:rsidRPr="004C002B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4C002B">
              <w:rPr>
                <w:b/>
                <w:sz w:val="18"/>
                <w:szCs w:val="18"/>
              </w:rPr>
              <w:instrText xml:space="preserve"> FORMTEXT </w:instrText>
            </w:r>
            <w:r w:rsidRPr="004C002B">
              <w:rPr>
                <w:b/>
                <w:sz w:val="18"/>
                <w:szCs w:val="18"/>
              </w:rPr>
            </w:r>
            <w:r w:rsidRPr="004C002B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11F86" w:rsidRPr="00AC2087" w14:paraId="08F6D6D6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2C8FE38B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5.27</w:t>
            </w:r>
          </w:p>
        </w:tc>
        <w:tc>
          <w:tcPr>
            <w:tcW w:w="3969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14:paraId="271913CE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Typ st</w:t>
            </w:r>
            <w:r>
              <w:rPr>
                <w:sz w:val="18"/>
                <w:szCs w:val="18"/>
              </w:rPr>
              <w:t>anowiska do spawania/zgrzewania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6E6E6"/>
            <w:vAlign w:val="center"/>
          </w:tcPr>
          <w:p w14:paraId="0819842E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297919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55F090FB" w14:textId="77777777" w:rsidR="00D11F86" w:rsidRPr="004C002B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4C002B">
              <w:rPr>
                <w:b/>
                <w:sz w:val="18"/>
                <w:szCs w:val="18"/>
              </w:rPr>
              <w:instrText xml:space="preserve"> FORMTEXT </w:instrText>
            </w:r>
            <w:r w:rsidRPr="004C002B">
              <w:rPr>
                <w:b/>
                <w:sz w:val="18"/>
                <w:szCs w:val="18"/>
              </w:rPr>
            </w:r>
            <w:r w:rsidRPr="004C002B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11F86" w:rsidRPr="00AC2087" w14:paraId="5E10FEEE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009C8791" w14:textId="77777777" w:rsidR="00D11F86" w:rsidRPr="004C002B" w:rsidRDefault="00D11F86" w:rsidP="006F1E8F">
            <w:pPr>
              <w:tabs>
                <w:tab w:val="left" w:pos="460"/>
              </w:tabs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5.28</w:t>
            </w:r>
          </w:p>
        </w:tc>
        <w:tc>
          <w:tcPr>
            <w:tcW w:w="3969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14:paraId="10098585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odzaj spoiwa wg PN-EN ISO 17672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6E6E6"/>
            <w:vAlign w:val="center"/>
          </w:tcPr>
          <w:p w14:paraId="5853E980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vertAlign w:val="superscript"/>
              </w:rPr>
              <w:t>6</w:t>
            </w:r>
            <w:r w:rsidRPr="00297919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2631C2F5" w14:textId="77777777" w:rsidR="00D11F86" w:rsidRPr="004C002B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4C002B">
              <w:rPr>
                <w:b/>
                <w:sz w:val="18"/>
                <w:szCs w:val="18"/>
              </w:rPr>
              <w:instrText xml:space="preserve"> FORMTEXT </w:instrText>
            </w:r>
            <w:r w:rsidRPr="004C002B">
              <w:rPr>
                <w:b/>
                <w:sz w:val="18"/>
                <w:szCs w:val="18"/>
              </w:rPr>
            </w:r>
            <w:r w:rsidRPr="004C002B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11F86" w:rsidRPr="00AC2087" w14:paraId="366610DA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4D10C6B4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5.29</w:t>
            </w:r>
          </w:p>
        </w:tc>
        <w:tc>
          <w:tcPr>
            <w:tcW w:w="3969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14:paraId="17A3C3DB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dozowania spoiwa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6E6E6"/>
            <w:vAlign w:val="center"/>
          </w:tcPr>
          <w:p w14:paraId="009D6195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vertAlign w:val="superscript"/>
              </w:rPr>
              <w:t>6</w:t>
            </w:r>
            <w:r w:rsidRPr="00297919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30B54D5F" w14:textId="77777777" w:rsidR="00D11F86" w:rsidRPr="004C002B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4C00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sz w:val="18"/>
                <w:szCs w:val="18"/>
              </w:rPr>
              <w:fldChar w:fldCharType="end"/>
            </w:r>
            <w:r w:rsidRPr="004C002B">
              <w:rPr>
                <w:rFonts w:cs="Arial"/>
                <w:sz w:val="18"/>
                <w:szCs w:val="18"/>
              </w:rPr>
              <w:t xml:space="preserve"> </w:t>
            </w:r>
            <w:r w:rsidRPr="004C002B">
              <w:rPr>
                <w:sz w:val="18"/>
                <w:szCs w:val="18"/>
              </w:rPr>
              <w:t xml:space="preserve">FF         </w:t>
            </w:r>
            <w:r w:rsidRPr="004C00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sz w:val="18"/>
                <w:szCs w:val="18"/>
              </w:rPr>
              <w:fldChar w:fldCharType="end"/>
            </w:r>
            <w:r w:rsidRPr="004C002B">
              <w:rPr>
                <w:rFonts w:cs="Arial"/>
                <w:sz w:val="18"/>
                <w:szCs w:val="18"/>
              </w:rPr>
              <w:t xml:space="preserve"> </w:t>
            </w:r>
            <w:r w:rsidRPr="004C002B">
              <w:rPr>
                <w:sz w:val="18"/>
                <w:szCs w:val="18"/>
              </w:rPr>
              <w:t xml:space="preserve">PP      </w:t>
            </w:r>
          </w:p>
        </w:tc>
      </w:tr>
      <w:tr w:rsidR="00D11F86" w:rsidRPr="00AC2087" w14:paraId="5612787E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04A14A49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5.30</w:t>
            </w:r>
          </w:p>
        </w:tc>
        <w:tc>
          <w:tcPr>
            <w:tcW w:w="3969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14:paraId="3AAB8E76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złącza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6E6E6"/>
            <w:vAlign w:val="center"/>
          </w:tcPr>
          <w:p w14:paraId="62852AB1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vertAlign w:val="superscript"/>
              </w:rPr>
              <w:t>6</w:t>
            </w:r>
            <w:r w:rsidRPr="00297919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29C3C2BC" w14:textId="77777777" w:rsidR="00D11F86" w:rsidRPr="004C002B" w:rsidRDefault="00D11F86" w:rsidP="006F1E8F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C00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sz w:val="18"/>
                <w:szCs w:val="18"/>
              </w:rPr>
              <w:fldChar w:fldCharType="end"/>
            </w:r>
            <w:r w:rsidRPr="004C002B">
              <w:rPr>
                <w:rFonts w:cs="Arial"/>
                <w:sz w:val="18"/>
                <w:szCs w:val="18"/>
              </w:rPr>
              <w:t xml:space="preserve"> </w:t>
            </w:r>
            <w:r w:rsidRPr="004C002B">
              <w:rPr>
                <w:sz w:val="18"/>
                <w:szCs w:val="18"/>
              </w:rPr>
              <w:t xml:space="preserve">B           </w:t>
            </w:r>
            <w:r w:rsidRPr="004C00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sz w:val="18"/>
                <w:szCs w:val="18"/>
              </w:rPr>
              <w:fldChar w:fldCharType="end"/>
            </w:r>
            <w:r w:rsidRPr="004C002B">
              <w:rPr>
                <w:rFonts w:cs="Arial"/>
                <w:sz w:val="18"/>
                <w:szCs w:val="18"/>
              </w:rPr>
              <w:t xml:space="preserve"> </w:t>
            </w:r>
            <w:r w:rsidRPr="004C002B">
              <w:rPr>
                <w:sz w:val="18"/>
                <w:szCs w:val="18"/>
              </w:rPr>
              <w:t xml:space="preserve">O            </w:t>
            </w:r>
            <w:r w:rsidRPr="004C00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sz w:val="18"/>
                <w:szCs w:val="18"/>
              </w:rPr>
              <w:fldChar w:fldCharType="end"/>
            </w:r>
            <w:r w:rsidRPr="004C002B">
              <w:rPr>
                <w:rFonts w:cs="Arial"/>
                <w:sz w:val="18"/>
                <w:szCs w:val="18"/>
              </w:rPr>
              <w:t xml:space="preserve"> </w:t>
            </w:r>
            <w:r w:rsidRPr="004C002B">
              <w:rPr>
                <w:sz w:val="18"/>
                <w:szCs w:val="18"/>
              </w:rPr>
              <w:t>T</w:t>
            </w:r>
          </w:p>
        </w:tc>
      </w:tr>
      <w:tr w:rsidR="00D11F86" w:rsidRPr="00AC2087" w14:paraId="44A760B1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1DA55D95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5.31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C03CE81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 xml:space="preserve">Długość zakładki [mm]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6E6E6"/>
            <w:vAlign w:val="center"/>
          </w:tcPr>
          <w:p w14:paraId="69161F99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vertAlign w:val="superscript"/>
              </w:rPr>
              <w:t>6</w:t>
            </w:r>
            <w:r w:rsidRPr="00297919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10C730CA" w14:textId="77777777" w:rsidR="00D11F86" w:rsidRPr="004C002B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230778">
              <w:rPr>
                <w:sz w:val="18"/>
                <w:szCs w:val="18"/>
              </w:rPr>
              <w:t>L=</w:t>
            </w:r>
            <w:r w:rsidRPr="004C002B">
              <w:rPr>
                <w:b/>
                <w:sz w:val="18"/>
                <w:szCs w:val="18"/>
              </w:rPr>
              <w:t xml:space="preserve"> </w:t>
            </w: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4C002B">
              <w:rPr>
                <w:b/>
                <w:sz w:val="18"/>
                <w:szCs w:val="18"/>
              </w:rPr>
              <w:instrText xml:space="preserve"> FORMTEXT </w:instrText>
            </w:r>
            <w:r w:rsidRPr="004C002B">
              <w:rPr>
                <w:b/>
                <w:sz w:val="18"/>
                <w:szCs w:val="18"/>
              </w:rPr>
            </w:r>
            <w:r w:rsidRPr="004C002B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11F86" w:rsidRPr="00AC2087" w14:paraId="2B571BE0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64353FB0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5.32</w:t>
            </w:r>
          </w:p>
        </w:tc>
        <w:tc>
          <w:tcPr>
            <w:tcW w:w="3969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14:paraId="69D93786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Kierunek płynięcia spoiwa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6E6E6"/>
            <w:vAlign w:val="center"/>
          </w:tcPr>
          <w:p w14:paraId="4D3401CC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vertAlign w:val="superscript"/>
              </w:rPr>
              <w:t>6</w:t>
            </w:r>
            <w:r w:rsidRPr="00297919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5F35BB16" w14:textId="77777777" w:rsidR="00D11F86" w:rsidRPr="004C002B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4C00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sz w:val="18"/>
                <w:szCs w:val="18"/>
              </w:rPr>
              <w:fldChar w:fldCharType="end"/>
            </w:r>
            <w:r w:rsidRPr="004C002B">
              <w:rPr>
                <w:rFonts w:cs="Arial"/>
                <w:sz w:val="18"/>
                <w:szCs w:val="18"/>
              </w:rPr>
              <w:t xml:space="preserve"> </w:t>
            </w:r>
            <w:r w:rsidRPr="004C002B">
              <w:rPr>
                <w:sz w:val="18"/>
                <w:szCs w:val="18"/>
              </w:rPr>
              <w:t xml:space="preserve">H          </w:t>
            </w:r>
            <w:r w:rsidRPr="004C00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sz w:val="18"/>
                <w:szCs w:val="18"/>
              </w:rPr>
              <w:fldChar w:fldCharType="end"/>
            </w:r>
            <w:r w:rsidRPr="004C002B">
              <w:rPr>
                <w:rFonts w:cs="Arial"/>
                <w:sz w:val="18"/>
                <w:szCs w:val="18"/>
              </w:rPr>
              <w:t xml:space="preserve"> </w:t>
            </w:r>
            <w:r w:rsidRPr="004C002B">
              <w:rPr>
                <w:sz w:val="18"/>
                <w:szCs w:val="18"/>
              </w:rPr>
              <w:t xml:space="preserve">UV          </w:t>
            </w:r>
            <w:r w:rsidRPr="004C00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4C002B">
              <w:rPr>
                <w:rFonts w:cs="Arial"/>
                <w:sz w:val="18"/>
                <w:szCs w:val="18"/>
              </w:rPr>
              <w:fldChar w:fldCharType="end"/>
            </w:r>
            <w:r w:rsidRPr="004C002B">
              <w:rPr>
                <w:rFonts w:cs="Arial"/>
                <w:sz w:val="18"/>
                <w:szCs w:val="18"/>
              </w:rPr>
              <w:t xml:space="preserve"> </w:t>
            </w:r>
            <w:r w:rsidRPr="004C002B">
              <w:rPr>
                <w:sz w:val="18"/>
                <w:szCs w:val="18"/>
              </w:rPr>
              <w:t xml:space="preserve">VD          </w:t>
            </w:r>
          </w:p>
        </w:tc>
      </w:tr>
      <w:tr w:rsidR="00D11F86" w:rsidRPr="00AC2087" w14:paraId="43993B67" w14:textId="77777777" w:rsidTr="006F1E8F">
        <w:trPr>
          <w:cantSplit/>
          <w:trHeight w:val="284"/>
        </w:trPr>
        <w:tc>
          <w:tcPr>
            <w:tcW w:w="568" w:type="dxa"/>
            <w:shd w:val="clear" w:color="auto" w:fill="E0E0E0"/>
          </w:tcPr>
          <w:p w14:paraId="47D534E5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5.33</w:t>
            </w:r>
          </w:p>
        </w:tc>
        <w:tc>
          <w:tcPr>
            <w:tcW w:w="3969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14:paraId="595B0AD5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mechanizacji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E6E6E6"/>
            <w:vAlign w:val="center"/>
          </w:tcPr>
          <w:p w14:paraId="14BB7ED3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vertAlign w:val="superscript"/>
              </w:rPr>
              <w:t>6</w:t>
            </w:r>
            <w:r w:rsidRPr="00297919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77FD1846" w14:textId="77777777" w:rsidR="00D11F86" w:rsidRPr="004C002B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4C002B">
              <w:rPr>
                <w:b/>
                <w:sz w:val="18"/>
                <w:szCs w:val="18"/>
              </w:rPr>
              <w:instrText xml:space="preserve"> FORMTEXT </w:instrText>
            </w:r>
            <w:r w:rsidRPr="004C002B">
              <w:rPr>
                <w:b/>
                <w:sz w:val="18"/>
                <w:szCs w:val="18"/>
              </w:rPr>
            </w:r>
            <w:r w:rsidRPr="004C002B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11F86" w:rsidRPr="00AC2087" w14:paraId="5273B3C7" w14:textId="77777777" w:rsidTr="006F1E8F">
        <w:trPr>
          <w:cantSplit/>
          <w:trHeight w:val="28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E0E0E0"/>
          </w:tcPr>
          <w:p w14:paraId="6888AF90" w14:textId="77777777" w:rsidR="00D11F86" w:rsidRPr="004C002B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4C002B">
              <w:rPr>
                <w:sz w:val="18"/>
                <w:szCs w:val="18"/>
              </w:rPr>
              <w:t>5.34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EC41CA6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zmienne zasadnicze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248BF761" w14:textId="77777777" w:rsidR="00D11F86" w:rsidRPr="004C002B" w:rsidRDefault="00D11F86" w:rsidP="006F1E8F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vertAlign w:val="superscript"/>
              </w:rPr>
              <w:t>7</w:t>
            </w:r>
            <w:r w:rsidRPr="00297919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E0D5F" w14:textId="77777777" w:rsidR="00D11F86" w:rsidRPr="004C002B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4C002B">
              <w:rPr>
                <w:b/>
                <w:sz w:val="18"/>
                <w:szCs w:val="18"/>
              </w:rPr>
              <w:instrText xml:space="preserve"> FORMTEXT </w:instrText>
            </w:r>
            <w:r w:rsidRPr="004C002B">
              <w:rPr>
                <w:b/>
                <w:sz w:val="18"/>
                <w:szCs w:val="18"/>
              </w:rPr>
            </w:r>
            <w:r w:rsidRPr="004C002B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noProof/>
                <w:sz w:val="18"/>
                <w:szCs w:val="18"/>
              </w:rPr>
              <w:t> </w:t>
            </w:r>
            <w:r w:rsidRPr="004C002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11F86" w:rsidRPr="00AC2087" w14:paraId="03C594C7" w14:textId="77777777" w:rsidTr="006F1E8F">
        <w:trPr>
          <w:cantSplit/>
          <w:trHeight w:val="85"/>
        </w:trPr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C4B0F6" w14:textId="77777777" w:rsidR="00D11F86" w:rsidRPr="00205DA7" w:rsidRDefault="00D11F86" w:rsidP="006F1E8F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D11F86" w:rsidRPr="00AC2087" w14:paraId="7504D5C0" w14:textId="77777777" w:rsidTr="006F1E8F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DE94DBD" w14:textId="77777777" w:rsidR="00D11F86" w:rsidRPr="001D4089" w:rsidRDefault="00D11F86" w:rsidP="006F1E8F">
            <w:pPr>
              <w:spacing w:before="20" w:after="2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1D4089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A583563" w14:textId="77777777" w:rsidR="00D11F86" w:rsidRPr="001D4089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1D4089">
              <w:rPr>
                <w:b/>
                <w:sz w:val="18"/>
                <w:szCs w:val="18"/>
              </w:rPr>
              <w:t>Lista wymaganych załączników, które należy złożyć wraz z wnioskiem:</w:t>
            </w:r>
          </w:p>
        </w:tc>
      </w:tr>
      <w:tr w:rsidR="00D11F86" w:rsidRPr="00AC2087" w14:paraId="7E530951" w14:textId="77777777" w:rsidTr="006F1E8F">
        <w:trPr>
          <w:cantSplit/>
          <w:trHeight w:val="1421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92F32" w14:textId="77777777" w:rsidR="00D11F86" w:rsidRPr="001D4089" w:rsidRDefault="00D11F86" w:rsidP="006F1E8F">
            <w:pPr>
              <w:spacing w:before="10" w:after="10"/>
              <w:ind w:right="-108"/>
              <w:rPr>
                <w:sz w:val="18"/>
                <w:szCs w:val="18"/>
              </w:rPr>
            </w:pPr>
            <w:r w:rsidRPr="001D40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408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1D4089">
              <w:rPr>
                <w:rFonts w:cs="Arial"/>
                <w:sz w:val="18"/>
                <w:szCs w:val="18"/>
              </w:rPr>
              <w:fldChar w:fldCharType="end"/>
            </w:r>
            <w:r w:rsidRPr="001D4089">
              <w:rPr>
                <w:rFonts w:cs="Arial"/>
                <w:sz w:val="18"/>
                <w:szCs w:val="18"/>
              </w:rPr>
              <w:t xml:space="preserve"> </w:t>
            </w:r>
            <w:r w:rsidRPr="001D4089">
              <w:rPr>
                <w:sz w:val="18"/>
                <w:szCs w:val="18"/>
              </w:rPr>
              <w:t>atesty materiałów podstawowych i dodatkowych,</w:t>
            </w:r>
          </w:p>
          <w:p w14:paraId="0AE4622A" w14:textId="77777777" w:rsidR="00D11F86" w:rsidRPr="001D4089" w:rsidRDefault="00D11F86" w:rsidP="006F1E8F">
            <w:pPr>
              <w:spacing w:before="10" w:after="10"/>
              <w:rPr>
                <w:sz w:val="18"/>
                <w:szCs w:val="18"/>
              </w:rPr>
            </w:pPr>
            <w:r w:rsidRPr="001D40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408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1D4089">
              <w:rPr>
                <w:rFonts w:cs="Arial"/>
                <w:sz w:val="18"/>
                <w:szCs w:val="18"/>
              </w:rPr>
              <w:fldChar w:fldCharType="end"/>
            </w:r>
            <w:r w:rsidRPr="001D4089">
              <w:rPr>
                <w:rFonts w:cs="Arial"/>
                <w:sz w:val="18"/>
                <w:szCs w:val="18"/>
              </w:rPr>
              <w:t xml:space="preserve"> </w:t>
            </w:r>
            <w:r w:rsidRPr="001D4089">
              <w:rPr>
                <w:sz w:val="18"/>
                <w:szCs w:val="18"/>
              </w:rPr>
              <w:t>kopie certyfikatów spawacza (jeśli dotyczy),</w:t>
            </w:r>
          </w:p>
          <w:p w14:paraId="7696A64B" w14:textId="77777777" w:rsidR="00D11F86" w:rsidRPr="001D4089" w:rsidRDefault="00D11F86" w:rsidP="006F1E8F">
            <w:pPr>
              <w:spacing w:before="10" w:after="10"/>
              <w:rPr>
                <w:rFonts w:cs="Arial"/>
                <w:sz w:val="18"/>
                <w:szCs w:val="18"/>
              </w:rPr>
            </w:pPr>
            <w:r w:rsidRPr="001D40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408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1D4089">
              <w:rPr>
                <w:rFonts w:cs="Arial"/>
                <w:sz w:val="18"/>
                <w:szCs w:val="18"/>
              </w:rPr>
              <w:fldChar w:fldCharType="end"/>
            </w:r>
            <w:r w:rsidRPr="001D4089">
              <w:rPr>
                <w:sz w:val="18"/>
                <w:szCs w:val="18"/>
              </w:rPr>
              <w:t xml:space="preserve"> dowód wniesienia opłaty,</w:t>
            </w:r>
          </w:p>
          <w:p w14:paraId="0C767E90" w14:textId="77777777" w:rsidR="00D11F86" w:rsidRPr="001D4089" w:rsidRDefault="00D11F86" w:rsidP="006F1E8F">
            <w:pPr>
              <w:spacing w:before="10" w:after="10"/>
              <w:rPr>
                <w:sz w:val="18"/>
                <w:szCs w:val="18"/>
              </w:rPr>
            </w:pPr>
            <w:r w:rsidRPr="001D40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408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1D4089">
              <w:rPr>
                <w:rFonts w:cs="Arial"/>
                <w:sz w:val="18"/>
                <w:szCs w:val="18"/>
              </w:rPr>
              <w:fldChar w:fldCharType="end"/>
            </w:r>
            <w:r w:rsidRPr="001D4089">
              <w:rPr>
                <w:rFonts w:cs="Arial"/>
                <w:sz w:val="18"/>
                <w:szCs w:val="18"/>
              </w:rPr>
              <w:t xml:space="preserve"> </w:t>
            </w:r>
            <w:r w:rsidRPr="001D4089">
              <w:rPr>
                <w:sz w:val="18"/>
                <w:szCs w:val="18"/>
              </w:rPr>
              <w:t>aktualne badania lekarskie</w:t>
            </w:r>
            <w:r>
              <w:rPr>
                <w:sz w:val="18"/>
                <w:szCs w:val="18"/>
              </w:rPr>
              <w:t xml:space="preserve">    </w:t>
            </w:r>
            <w:r w:rsidRPr="001D4089">
              <w:rPr>
                <w:sz w:val="18"/>
                <w:szCs w:val="18"/>
              </w:rPr>
              <w:t xml:space="preserve"> </w:t>
            </w:r>
            <w:r w:rsidRPr="001D4089">
              <w:rPr>
                <w:sz w:val="18"/>
                <w:szCs w:val="18"/>
                <w:vertAlign w:val="superscript"/>
              </w:rPr>
              <w:t>4)</w:t>
            </w:r>
            <w:r w:rsidRPr="001D4089">
              <w:rPr>
                <w:sz w:val="18"/>
                <w:szCs w:val="18"/>
              </w:rPr>
              <w:t>,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E222C5" w14:textId="77777777" w:rsidR="00D11F86" w:rsidRPr="001D4089" w:rsidRDefault="00D11F86" w:rsidP="006F1E8F">
            <w:pPr>
              <w:spacing w:before="10" w:after="10"/>
              <w:ind w:left="318" w:hanging="318"/>
              <w:rPr>
                <w:sz w:val="18"/>
                <w:szCs w:val="18"/>
              </w:rPr>
            </w:pPr>
            <w:r w:rsidRPr="001D40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408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1D4089">
              <w:rPr>
                <w:rFonts w:cs="Arial"/>
                <w:sz w:val="18"/>
                <w:szCs w:val="18"/>
              </w:rPr>
              <w:fldChar w:fldCharType="end"/>
            </w:r>
            <w:r w:rsidRPr="001D4089">
              <w:rPr>
                <w:rFonts w:cs="Arial"/>
                <w:sz w:val="18"/>
                <w:szCs w:val="18"/>
              </w:rPr>
              <w:t xml:space="preserve"> </w:t>
            </w:r>
            <w:r w:rsidRPr="001D4089">
              <w:rPr>
                <w:sz w:val="18"/>
                <w:szCs w:val="18"/>
              </w:rPr>
              <w:t xml:space="preserve">instrukcje technologiczną  </w:t>
            </w:r>
            <w:r w:rsidRPr="001D408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= WYBIERZ ="/>
                    <w:listEntry w:val="pWPS"/>
                    <w:listEntry w:val="WPS"/>
                    <w:listEntry w:val="pBPS"/>
                    <w:listEntry w:val="BPS"/>
                  </w:ddList>
                </w:ffData>
              </w:fldChar>
            </w:r>
            <w:r w:rsidRPr="001D4089">
              <w:rPr>
                <w:rFonts w:cs="Arial"/>
                <w:b/>
                <w:sz w:val="18"/>
                <w:szCs w:val="18"/>
              </w:rPr>
              <w:instrText xml:space="preserve"> FORMDROPDOWN </w:instrText>
            </w:r>
            <w:r w:rsidR="00AD0179">
              <w:rPr>
                <w:rFonts w:cs="Arial"/>
                <w:b/>
                <w:sz w:val="18"/>
                <w:szCs w:val="18"/>
              </w:rPr>
            </w:r>
            <w:r w:rsidR="00AD017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D4089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565CABD8" w14:textId="77777777" w:rsidR="00D11F86" w:rsidRPr="001D4089" w:rsidRDefault="00D11F86" w:rsidP="006F1E8F">
            <w:pPr>
              <w:spacing w:before="10" w:after="10"/>
              <w:ind w:left="318" w:hanging="318"/>
              <w:rPr>
                <w:sz w:val="18"/>
                <w:szCs w:val="18"/>
              </w:rPr>
            </w:pPr>
            <w:r w:rsidRPr="001D40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408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1D4089">
              <w:rPr>
                <w:rFonts w:cs="Arial"/>
                <w:sz w:val="18"/>
                <w:szCs w:val="18"/>
              </w:rPr>
              <w:fldChar w:fldCharType="end"/>
            </w:r>
            <w:r w:rsidRPr="001D4089">
              <w:rPr>
                <w:rFonts w:cs="Arial"/>
                <w:sz w:val="18"/>
                <w:szCs w:val="18"/>
              </w:rPr>
              <w:t xml:space="preserve"> </w:t>
            </w:r>
            <w:r w:rsidRPr="001D4089">
              <w:rPr>
                <w:sz w:val="18"/>
                <w:szCs w:val="18"/>
              </w:rPr>
              <w:t>kopia zaświadczenia i/lub książeczki z ukończenia kursu (nie dot. ponownej Certyfikacji),</w:t>
            </w:r>
          </w:p>
          <w:p w14:paraId="3C3953DD" w14:textId="77777777" w:rsidR="00D11F86" w:rsidRPr="001D4089" w:rsidRDefault="00D11F86" w:rsidP="006F1E8F">
            <w:pPr>
              <w:spacing w:before="10" w:after="10"/>
              <w:rPr>
                <w:sz w:val="18"/>
                <w:szCs w:val="18"/>
              </w:rPr>
            </w:pPr>
            <w:r w:rsidRPr="001D40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408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0179">
              <w:rPr>
                <w:rFonts w:cs="Arial"/>
                <w:sz w:val="18"/>
                <w:szCs w:val="18"/>
              </w:rPr>
            </w:r>
            <w:r w:rsidR="00AD0179">
              <w:rPr>
                <w:rFonts w:cs="Arial"/>
                <w:sz w:val="18"/>
                <w:szCs w:val="18"/>
              </w:rPr>
              <w:fldChar w:fldCharType="separate"/>
            </w:r>
            <w:r w:rsidRPr="001D4089">
              <w:rPr>
                <w:rFonts w:cs="Arial"/>
                <w:sz w:val="18"/>
                <w:szCs w:val="18"/>
              </w:rPr>
              <w:fldChar w:fldCharType="end"/>
            </w:r>
            <w:r w:rsidRPr="001D4089">
              <w:rPr>
                <w:rFonts w:cs="Arial"/>
                <w:sz w:val="18"/>
                <w:szCs w:val="18"/>
              </w:rPr>
              <w:t xml:space="preserve"> o</w:t>
            </w:r>
            <w:r w:rsidRPr="001D4089">
              <w:rPr>
                <w:sz w:val="18"/>
                <w:szCs w:val="18"/>
              </w:rPr>
              <w:t>znaczenie poprzedniego uprawnienia (jeśli dotyczy),</w:t>
            </w:r>
            <w:r w:rsidRPr="001D4089">
              <w:rPr>
                <w:sz w:val="18"/>
                <w:szCs w:val="18"/>
              </w:rPr>
              <w:br/>
              <w:t xml:space="preserve">       nr certyfikatu: </w:t>
            </w:r>
            <w:r w:rsidRPr="00C44E79">
              <w:rPr>
                <w:sz w:val="18"/>
                <w:szCs w:val="18"/>
                <w:u w:val="single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5" w:name="Tekst24"/>
            <w:r w:rsidRPr="00C44E79">
              <w:rPr>
                <w:sz w:val="18"/>
                <w:szCs w:val="18"/>
                <w:u w:val="single"/>
              </w:rPr>
              <w:instrText xml:space="preserve">FORMTEXT </w:instrText>
            </w:r>
            <w:r w:rsidRPr="00C44E79">
              <w:rPr>
                <w:sz w:val="18"/>
                <w:szCs w:val="18"/>
                <w:u w:val="single"/>
              </w:rPr>
            </w:r>
            <w:r w:rsidRPr="00C44E79">
              <w:rPr>
                <w:sz w:val="18"/>
                <w:szCs w:val="18"/>
                <w:u w:val="single"/>
              </w:rPr>
              <w:fldChar w:fldCharType="separate"/>
            </w:r>
            <w:r w:rsidRPr="00C44E79">
              <w:rPr>
                <w:noProof/>
                <w:sz w:val="18"/>
                <w:szCs w:val="18"/>
                <w:u w:val="single"/>
              </w:rPr>
              <w:t> </w:t>
            </w:r>
            <w:r w:rsidRPr="00C44E79">
              <w:rPr>
                <w:noProof/>
                <w:sz w:val="18"/>
                <w:szCs w:val="18"/>
                <w:u w:val="single"/>
              </w:rPr>
              <w:t> </w:t>
            </w:r>
            <w:r w:rsidRPr="00C44E79">
              <w:rPr>
                <w:noProof/>
                <w:sz w:val="18"/>
                <w:szCs w:val="18"/>
                <w:u w:val="single"/>
              </w:rPr>
              <w:t> </w:t>
            </w:r>
            <w:r w:rsidRPr="00C44E79">
              <w:rPr>
                <w:noProof/>
                <w:sz w:val="18"/>
                <w:szCs w:val="18"/>
                <w:u w:val="single"/>
              </w:rPr>
              <w:t> </w:t>
            </w:r>
            <w:r w:rsidRPr="00C44E79">
              <w:rPr>
                <w:noProof/>
                <w:sz w:val="18"/>
                <w:szCs w:val="18"/>
                <w:u w:val="single"/>
              </w:rPr>
              <w:t> </w:t>
            </w:r>
            <w:r w:rsidRPr="00C44E79">
              <w:rPr>
                <w:sz w:val="18"/>
                <w:szCs w:val="18"/>
                <w:u w:val="single"/>
              </w:rPr>
              <w:fldChar w:fldCharType="end"/>
            </w:r>
            <w:bookmarkEnd w:id="25"/>
            <w:r w:rsidRPr="00C44E79">
              <w:rPr>
                <w:sz w:val="18"/>
                <w:szCs w:val="18"/>
                <w:u w:val="single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44E79">
              <w:rPr>
                <w:sz w:val="18"/>
                <w:szCs w:val="18"/>
                <w:u w:val="single"/>
              </w:rPr>
              <w:instrText xml:space="preserve">FORMTEXT </w:instrText>
            </w:r>
            <w:r w:rsidRPr="00C44E79">
              <w:rPr>
                <w:sz w:val="18"/>
                <w:szCs w:val="18"/>
                <w:u w:val="single"/>
              </w:rPr>
            </w:r>
            <w:r w:rsidRPr="00C44E79">
              <w:rPr>
                <w:sz w:val="18"/>
                <w:szCs w:val="18"/>
                <w:u w:val="single"/>
              </w:rPr>
              <w:fldChar w:fldCharType="separate"/>
            </w:r>
            <w:r w:rsidRPr="00C44E79">
              <w:rPr>
                <w:noProof/>
                <w:sz w:val="18"/>
                <w:szCs w:val="18"/>
                <w:u w:val="single"/>
              </w:rPr>
              <w:t> </w:t>
            </w:r>
            <w:r w:rsidRPr="00C44E79">
              <w:rPr>
                <w:noProof/>
                <w:sz w:val="18"/>
                <w:szCs w:val="18"/>
                <w:u w:val="single"/>
              </w:rPr>
              <w:t> </w:t>
            </w:r>
            <w:r w:rsidRPr="00C44E79">
              <w:rPr>
                <w:noProof/>
                <w:sz w:val="18"/>
                <w:szCs w:val="18"/>
                <w:u w:val="single"/>
              </w:rPr>
              <w:t> </w:t>
            </w:r>
            <w:r w:rsidRPr="00C44E79">
              <w:rPr>
                <w:noProof/>
                <w:sz w:val="18"/>
                <w:szCs w:val="18"/>
                <w:u w:val="single"/>
              </w:rPr>
              <w:t> </w:t>
            </w:r>
            <w:r w:rsidRPr="00C44E79">
              <w:rPr>
                <w:noProof/>
                <w:sz w:val="18"/>
                <w:szCs w:val="18"/>
                <w:u w:val="single"/>
              </w:rPr>
              <w:t> </w:t>
            </w:r>
            <w:r w:rsidRPr="00C44E79">
              <w:rPr>
                <w:sz w:val="18"/>
                <w:szCs w:val="18"/>
                <w:u w:val="single"/>
              </w:rPr>
              <w:fldChar w:fldCharType="end"/>
            </w:r>
            <w:r w:rsidRPr="00C44E79">
              <w:rPr>
                <w:sz w:val="18"/>
                <w:szCs w:val="18"/>
                <w:u w:val="single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44E79">
              <w:rPr>
                <w:sz w:val="18"/>
                <w:szCs w:val="18"/>
                <w:u w:val="single"/>
              </w:rPr>
              <w:instrText xml:space="preserve">FORMTEXT </w:instrText>
            </w:r>
            <w:r w:rsidRPr="00C44E79">
              <w:rPr>
                <w:sz w:val="18"/>
                <w:szCs w:val="18"/>
                <w:u w:val="single"/>
              </w:rPr>
            </w:r>
            <w:r w:rsidRPr="00C44E79">
              <w:rPr>
                <w:sz w:val="18"/>
                <w:szCs w:val="18"/>
                <w:u w:val="single"/>
              </w:rPr>
              <w:fldChar w:fldCharType="separate"/>
            </w:r>
            <w:r w:rsidRPr="00C44E79">
              <w:rPr>
                <w:noProof/>
                <w:sz w:val="18"/>
                <w:szCs w:val="18"/>
                <w:u w:val="single"/>
              </w:rPr>
              <w:t> </w:t>
            </w:r>
            <w:r w:rsidRPr="00C44E79">
              <w:rPr>
                <w:noProof/>
                <w:sz w:val="18"/>
                <w:szCs w:val="18"/>
                <w:u w:val="single"/>
              </w:rPr>
              <w:t> </w:t>
            </w:r>
            <w:r w:rsidRPr="00C44E79">
              <w:rPr>
                <w:noProof/>
                <w:sz w:val="18"/>
                <w:szCs w:val="18"/>
                <w:u w:val="single"/>
              </w:rPr>
              <w:t> </w:t>
            </w:r>
            <w:r w:rsidRPr="00C44E79">
              <w:rPr>
                <w:noProof/>
                <w:sz w:val="18"/>
                <w:szCs w:val="18"/>
                <w:u w:val="single"/>
              </w:rPr>
              <w:t> </w:t>
            </w:r>
            <w:r w:rsidRPr="00C44E79">
              <w:rPr>
                <w:noProof/>
                <w:sz w:val="18"/>
                <w:szCs w:val="18"/>
                <w:u w:val="single"/>
              </w:rPr>
              <w:t> </w:t>
            </w:r>
            <w:r w:rsidRPr="00C44E79">
              <w:rPr>
                <w:sz w:val="18"/>
                <w:szCs w:val="18"/>
                <w:u w:val="single"/>
              </w:rPr>
              <w:fldChar w:fldCharType="end"/>
            </w:r>
            <w:r w:rsidRPr="001D4089">
              <w:rPr>
                <w:sz w:val="18"/>
                <w:szCs w:val="18"/>
              </w:rPr>
              <w:t xml:space="preserve"> (podać numer).</w:t>
            </w:r>
          </w:p>
        </w:tc>
      </w:tr>
      <w:tr w:rsidR="00D11F86" w:rsidRPr="00AC2087" w14:paraId="61E83EE4" w14:textId="77777777" w:rsidTr="006F1E8F">
        <w:trPr>
          <w:cantSplit/>
          <w:trHeight w:val="134"/>
        </w:trPr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965EE" w14:textId="77777777" w:rsidR="00D11F86" w:rsidRPr="00205DA7" w:rsidRDefault="00D11F86" w:rsidP="006F1E8F">
            <w:pPr>
              <w:spacing w:before="10" w:after="10" w:line="240" w:lineRule="auto"/>
              <w:ind w:left="318" w:hanging="318"/>
              <w:rPr>
                <w:rFonts w:cs="Arial"/>
                <w:sz w:val="8"/>
                <w:szCs w:val="8"/>
              </w:rPr>
            </w:pPr>
          </w:p>
        </w:tc>
      </w:tr>
      <w:tr w:rsidR="00D11F86" w:rsidRPr="00AC2087" w14:paraId="59F9880F" w14:textId="77777777" w:rsidTr="006F1E8F">
        <w:trPr>
          <w:cantSplit/>
          <w:trHeight w:val="2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C18C18" w14:textId="77777777" w:rsidR="00D11F86" w:rsidRPr="00AC2087" w:rsidRDefault="00D11F86" w:rsidP="006F1E8F">
            <w:pPr>
              <w:spacing w:after="0" w:line="240" w:lineRule="auto"/>
              <w:ind w:right="57"/>
              <w:jc w:val="right"/>
              <w:rPr>
                <w:b/>
              </w:rPr>
            </w:pPr>
            <w:r w:rsidRPr="00AC2087">
              <w:rPr>
                <w:b/>
              </w:rPr>
              <w:t>7.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283157" w14:textId="77777777" w:rsidR="00D11F86" w:rsidRPr="00AC2087" w:rsidRDefault="00D11F86" w:rsidP="006F1E8F">
            <w:pPr>
              <w:spacing w:before="40" w:after="40" w:line="240" w:lineRule="auto"/>
              <w:rPr>
                <w:sz w:val="20"/>
                <w:szCs w:val="20"/>
              </w:rPr>
            </w:pPr>
            <w:r w:rsidRPr="00AC2087">
              <w:rPr>
                <w:b/>
              </w:rPr>
              <w:t>Uwagi:</w:t>
            </w:r>
          </w:p>
        </w:tc>
      </w:tr>
      <w:tr w:rsidR="00D11F86" w:rsidRPr="00AC2087" w14:paraId="77453F0C" w14:textId="77777777" w:rsidTr="006F1E8F">
        <w:trPr>
          <w:cantSplit/>
          <w:trHeight w:val="2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E57CCB" w14:textId="77777777" w:rsidR="00D11F86" w:rsidRPr="001D4089" w:rsidRDefault="00D11F86" w:rsidP="006F1E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D4089">
              <w:rPr>
                <w:sz w:val="16"/>
                <w:szCs w:val="16"/>
              </w:rPr>
              <w:t>7.1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F14D51" w14:textId="77777777" w:rsidR="00D11F86" w:rsidRPr="001D4089" w:rsidRDefault="00D11F86" w:rsidP="00D11F86">
            <w:pPr>
              <w:numPr>
                <w:ilvl w:val="0"/>
                <w:numId w:val="8"/>
              </w:numPr>
              <w:spacing w:after="0" w:line="276" w:lineRule="auto"/>
              <w:ind w:left="269" w:hanging="269"/>
              <w:jc w:val="both"/>
              <w:rPr>
                <w:sz w:val="16"/>
                <w:szCs w:val="16"/>
              </w:rPr>
            </w:pPr>
            <w:r w:rsidRPr="001D4089">
              <w:rPr>
                <w:sz w:val="16"/>
                <w:szCs w:val="16"/>
              </w:rPr>
              <w:t>wnioskujący wypełnia i podpisuje wniosek o certyfikację i przesyła w wersji elektronicznej na adres mailowy wskazany w punkcie 1.7,</w:t>
            </w:r>
          </w:p>
          <w:p w14:paraId="7E2FE088" w14:textId="77777777" w:rsidR="00D11F86" w:rsidRPr="001D4089" w:rsidRDefault="00D11F86" w:rsidP="00D11F86">
            <w:pPr>
              <w:numPr>
                <w:ilvl w:val="0"/>
                <w:numId w:val="8"/>
              </w:numPr>
              <w:spacing w:after="0" w:line="276" w:lineRule="auto"/>
              <w:ind w:left="269" w:hanging="269"/>
              <w:jc w:val="both"/>
              <w:rPr>
                <w:sz w:val="16"/>
                <w:szCs w:val="16"/>
              </w:rPr>
            </w:pPr>
            <w:r w:rsidRPr="001D4089">
              <w:rPr>
                <w:sz w:val="16"/>
                <w:szCs w:val="16"/>
              </w:rPr>
              <w:t>umowa o certyfikację personelu spawalniczego zostanie wysłana po przeglądzie merytorycznym kryteriów deklarowanych w niniejszym wniosku,</w:t>
            </w:r>
          </w:p>
          <w:p w14:paraId="0DC5C5E3" w14:textId="77777777" w:rsidR="00D11F86" w:rsidRPr="001D4089" w:rsidRDefault="00D11F86" w:rsidP="00D11F86">
            <w:pPr>
              <w:numPr>
                <w:ilvl w:val="0"/>
                <w:numId w:val="8"/>
              </w:numPr>
              <w:spacing w:after="0" w:line="276" w:lineRule="auto"/>
              <w:ind w:left="269" w:hanging="269"/>
              <w:jc w:val="both"/>
              <w:rPr>
                <w:sz w:val="16"/>
                <w:szCs w:val="16"/>
              </w:rPr>
            </w:pPr>
            <w:r w:rsidRPr="001D4089">
              <w:rPr>
                <w:sz w:val="16"/>
                <w:szCs w:val="16"/>
              </w:rPr>
              <w:t>wniosku oraz podpisaną umowę należy dostarczyć w oryginale najpóźniej w dniu egzaminu, przed przystąpieniem do egzaminu.</w:t>
            </w:r>
          </w:p>
        </w:tc>
      </w:tr>
      <w:tr w:rsidR="00D11F86" w:rsidRPr="00AC2087" w14:paraId="0D07CEAE" w14:textId="77777777" w:rsidTr="006F1E8F">
        <w:trPr>
          <w:cantSplit/>
          <w:trHeight w:val="2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90A84B" w14:textId="77777777" w:rsidR="00D11F86" w:rsidRPr="001D4089" w:rsidRDefault="00D11F86" w:rsidP="006F1E8F">
            <w:pPr>
              <w:spacing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1D4089">
              <w:rPr>
                <w:sz w:val="16"/>
                <w:szCs w:val="16"/>
              </w:rPr>
              <w:lastRenderedPageBreak/>
              <w:t>7.2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9525AD" w14:textId="77777777" w:rsidR="00D11F86" w:rsidRPr="001D4089" w:rsidRDefault="00D11F86" w:rsidP="006F1E8F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1D4089">
              <w:rPr>
                <w:sz w:val="16"/>
                <w:szCs w:val="16"/>
              </w:rPr>
              <w:t>Opis odnośników:</w:t>
            </w:r>
          </w:p>
          <w:p w14:paraId="02D3554A" w14:textId="77777777" w:rsidR="00D11F86" w:rsidRPr="001D4089" w:rsidRDefault="00D11F86" w:rsidP="006F1E8F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1D4089">
              <w:rPr>
                <w:sz w:val="16"/>
                <w:szCs w:val="16"/>
                <w:vertAlign w:val="superscript"/>
              </w:rPr>
              <w:t xml:space="preserve">1) </w:t>
            </w:r>
            <w:r w:rsidRPr="001D4089">
              <w:rPr>
                <w:sz w:val="16"/>
                <w:szCs w:val="16"/>
              </w:rPr>
              <w:t>- minimalny wymagany wiek kandydata – 18 lat,</w:t>
            </w:r>
          </w:p>
          <w:p w14:paraId="007B9988" w14:textId="77777777" w:rsidR="00D11F86" w:rsidRPr="001D4089" w:rsidRDefault="00D11F86" w:rsidP="006F1E8F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1D4089">
              <w:rPr>
                <w:sz w:val="16"/>
                <w:szCs w:val="16"/>
                <w:vertAlign w:val="superscript"/>
              </w:rPr>
              <w:t xml:space="preserve">2) </w:t>
            </w:r>
            <w:r w:rsidRPr="001D4089">
              <w:rPr>
                <w:sz w:val="16"/>
                <w:szCs w:val="16"/>
              </w:rPr>
              <w:t>- zaznaczyć właściwe,</w:t>
            </w:r>
          </w:p>
          <w:p w14:paraId="20BD98E1" w14:textId="77777777" w:rsidR="00D11F86" w:rsidRPr="001D4089" w:rsidRDefault="00D11F86" w:rsidP="006F1E8F">
            <w:pPr>
              <w:spacing w:after="0" w:line="240" w:lineRule="auto"/>
              <w:ind w:left="255" w:hanging="255"/>
              <w:rPr>
                <w:sz w:val="16"/>
                <w:szCs w:val="16"/>
              </w:rPr>
            </w:pPr>
            <w:r w:rsidRPr="001D4089">
              <w:rPr>
                <w:sz w:val="16"/>
                <w:szCs w:val="16"/>
                <w:vertAlign w:val="superscript"/>
              </w:rPr>
              <w:t xml:space="preserve">3) </w:t>
            </w:r>
            <w:r w:rsidRPr="001D4089">
              <w:rPr>
                <w:sz w:val="16"/>
                <w:szCs w:val="16"/>
              </w:rPr>
              <w:t>- tylko dla procesów 131, 135, 138,</w:t>
            </w:r>
          </w:p>
          <w:p w14:paraId="249EA921" w14:textId="77777777" w:rsidR="00D11F86" w:rsidRPr="001D4089" w:rsidRDefault="00D11F86" w:rsidP="006F1E8F">
            <w:pPr>
              <w:spacing w:after="0" w:line="240" w:lineRule="auto"/>
              <w:rPr>
                <w:sz w:val="16"/>
                <w:szCs w:val="16"/>
              </w:rPr>
            </w:pPr>
            <w:r w:rsidRPr="001D4089">
              <w:rPr>
                <w:sz w:val="16"/>
                <w:szCs w:val="16"/>
                <w:vertAlign w:val="superscript"/>
              </w:rPr>
              <w:t xml:space="preserve">4) </w:t>
            </w:r>
            <w:r w:rsidRPr="001D4089">
              <w:rPr>
                <w:sz w:val="16"/>
                <w:szCs w:val="16"/>
              </w:rPr>
              <w:t>- niniejszym oświadczam, że mój stan zdrowia pozwala mi na udział w egzaminie(ach),</w:t>
            </w:r>
            <w:r w:rsidRPr="001D4089">
              <w:rPr>
                <w:sz w:val="16"/>
                <w:szCs w:val="16"/>
              </w:rPr>
              <w:br/>
            </w:r>
            <w:r w:rsidRPr="001D4089">
              <w:rPr>
                <w:sz w:val="16"/>
                <w:szCs w:val="16"/>
                <w:vertAlign w:val="superscript"/>
              </w:rPr>
              <w:t xml:space="preserve">5) </w:t>
            </w:r>
            <w:r w:rsidRPr="001D4089">
              <w:rPr>
                <w:sz w:val="16"/>
                <w:szCs w:val="16"/>
              </w:rPr>
              <w:t>- tylko dla procesów certyfikowanych wg PN-EN ISO 14732:2014-01,</w:t>
            </w:r>
          </w:p>
          <w:p w14:paraId="75CB22ED" w14:textId="77777777" w:rsidR="00D11F86" w:rsidRPr="001D4089" w:rsidRDefault="00D11F86" w:rsidP="006F1E8F">
            <w:pPr>
              <w:spacing w:after="0" w:line="240" w:lineRule="auto"/>
              <w:rPr>
                <w:sz w:val="16"/>
                <w:szCs w:val="16"/>
              </w:rPr>
            </w:pPr>
            <w:r w:rsidRPr="001D4089">
              <w:rPr>
                <w:sz w:val="16"/>
                <w:szCs w:val="16"/>
                <w:vertAlign w:val="superscript"/>
              </w:rPr>
              <w:t xml:space="preserve">6) </w:t>
            </w:r>
            <w:r w:rsidRPr="001D4089">
              <w:rPr>
                <w:sz w:val="16"/>
                <w:szCs w:val="16"/>
              </w:rPr>
              <w:t>- tylko dla procesów certyfikowanych wg PN-EN ISO 13585:2012,</w:t>
            </w:r>
            <w:r w:rsidRPr="001D4089">
              <w:rPr>
                <w:sz w:val="16"/>
                <w:szCs w:val="16"/>
              </w:rPr>
              <w:br/>
            </w:r>
            <w:r w:rsidRPr="001D4089">
              <w:rPr>
                <w:sz w:val="16"/>
                <w:szCs w:val="16"/>
                <w:vertAlign w:val="superscript"/>
              </w:rPr>
              <w:t xml:space="preserve">7) </w:t>
            </w:r>
            <w:r w:rsidRPr="001D4089">
              <w:rPr>
                <w:sz w:val="16"/>
                <w:szCs w:val="16"/>
              </w:rPr>
              <w:t>-</w:t>
            </w:r>
            <w:r w:rsidRPr="001D40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4089">
              <w:rPr>
                <w:sz w:val="16"/>
                <w:szCs w:val="16"/>
              </w:rPr>
              <w:t>w przypadku egzaminu dla lutowacza operatora wpisać należy rodzaj urządzenia do lutowania.</w:t>
            </w:r>
          </w:p>
        </w:tc>
      </w:tr>
      <w:tr w:rsidR="00D11F86" w:rsidRPr="00AC2087" w14:paraId="483A07AA" w14:textId="77777777" w:rsidTr="006F1E8F">
        <w:trPr>
          <w:cantSplit/>
          <w:trHeight w:val="2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90ACB8" w14:textId="77777777" w:rsidR="00D11F86" w:rsidRPr="001D4089" w:rsidRDefault="00D11F86" w:rsidP="006F1E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D4089">
              <w:rPr>
                <w:sz w:val="16"/>
                <w:szCs w:val="16"/>
              </w:rPr>
              <w:t>7.3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3F01EE" w14:textId="77777777" w:rsidR="00D11F86" w:rsidRPr="001D4089" w:rsidRDefault="00D11F86" w:rsidP="006F1E8F">
            <w:pPr>
              <w:spacing w:after="0" w:line="240" w:lineRule="auto"/>
              <w:jc w:val="both"/>
              <w:rPr>
                <w:sz w:val="16"/>
                <w:szCs w:val="16"/>
                <w:vertAlign w:val="superscript"/>
              </w:rPr>
            </w:pPr>
            <w:r w:rsidRPr="001D4089">
              <w:rPr>
                <w:sz w:val="16"/>
                <w:szCs w:val="16"/>
              </w:rPr>
              <w:t>W przypadku składania wniosku na większą liczbę pozycji spawania, grup materiałowych, procesów itp., należy załączyć kolejne wypełnione formularze.</w:t>
            </w:r>
          </w:p>
        </w:tc>
      </w:tr>
      <w:tr w:rsidR="00D11F86" w:rsidRPr="00AC2087" w14:paraId="6CE5F338" w14:textId="77777777" w:rsidTr="006F1E8F">
        <w:trPr>
          <w:cantSplit/>
          <w:trHeight w:val="90"/>
        </w:trPr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44D680" w14:textId="77777777" w:rsidR="00D11F86" w:rsidRPr="00205DA7" w:rsidRDefault="00D11F86" w:rsidP="006F1E8F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D11F86" w:rsidRPr="00AC2087" w14:paraId="39F72318" w14:textId="77777777" w:rsidTr="006F1E8F">
        <w:trPr>
          <w:cantSplit/>
          <w:trHeight w:val="90"/>
        </w:trPr>
        <w:tc>
          <w:tcPr>
            <w:tcW w:w="3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B09BF6" w14:textId="77777777" w:rsidR="00D11F86" w:rsidRPr="00AC2087" w:rsidRDefault="00D11F86" w:rsidP="006F1E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E5C0682" w14:textId="77777777" w:rsidR="00D11F86" w:rsidRPr="00C90888" w:rsidRDefault="00D11F86" w:rsidP="006F1E8F">
            <w:pPr>
              <w:spacing w:after="0" w:line="240" w:lineRule="auto"/>
              <w:jc w:val="center"/>
              <w:rPr>
                <w:b/>
              </w:rPr>
            </w:pPr>
            <w:r w:rsidRPr="00C90888">
              <w:rPr>
                <w:b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90888">
              <w:rPr>
                <w:b/>
              </w:rPr>
              <w:instrText xml:space="preserve"> FORMTEXT </w:instrText>
            </w:r>
            <w:r w:rsidRPr="00C90888">
              <w:rPr>
                <w:b/>
              </w:rPr>
            </w:r>
            <w:r w:rsidRPr="00C90888">
              <w:rPr>
                <w:b/>
              </w:rPr>
              <w:fldChar w:fldCharType="separate"/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</w:rPr>
              <w:fldChar w:fldCharType="end"/>
            </w:r>
          </w:p>
          <w:p w14:paraId="1B727069" w14:textId="77777777" w:rsidR="00D11F86" w:rsidRPr="00AC2087" w:rsidRDefault="00D11F86" w:rsidP="006F1E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2087">
              <w:rPr>
                <w:sz w:val="16"/>
                <w:szCs w:val="16"/>
              </w:rPr>
              <w:t>………………………………………………….......</w:t>
            </w:r>
          </w:p>
          <w:p w14:paraId="104F350E" w14:textId="77777777" w:rsidR="00D11F86" w:rsidRPr="00AC2087" w:rsidRDefault="00D11F86" w:rsidP="006F1E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2087">
              <w:rPr>
                <w:sz w:val="16"/>
                <w:szCs w:val="16"/>
              </w:rPr>
              <w:t>(miejscowość, data)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B30372" w14:textId="77777777" w:rsidR="00D11F86" w:rsidRPr="00AC2087" w:rsidRDefault="00D11F86" w:rsidP="006F1E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3981071" w14:textId="77777777" w:rsidR="00D11F86" w:rsidRPr="00C90888" w:rsidRDefault="00D11F86" w:rsidP="006F1E8F">
            <w:pPr>
              <w:spacing w:after="0" w:line="240" w:lineRule="auto"/>
              <w:jc w:val="center"/>
              <w:rPr>
                <w:b/>
              </w:rPr>
            </w:pPr>
            <w:r w:rsidRPr="00C90888"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90888">
              <w:rPr>
                <w:b/>
              </w:rPr>
              <w:instrText xml:space="preserve"> FORMTEXT </w:instrText>
            </w:r>
            <w:r w:rsidRPr="00C90888">
              <w:rPr>
                <w:b/>
              </w:rPr>
            </w:r>
            <w:r w:rsidRPr="00C90888">
              <w:rPr>
                <w:b/>
              </w:rPr>
              <w:fldChar w:fldCharType="separate"/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</w:rPr>
              <w:fldChar w:fldCharType="end"/>
            </w:r>
          </w:p>
          <w:p w14:paraId="2BBBABB3" w14:textId="77777777" w:rsidR="00D11F86" w:rsidRPr="00AC2087" w:rsidRDefault="00D11F86" w:rsidP="006F1E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2087">
              <w:rPr>
                <w:sz w:val="16"/>
                <w:szCs w:val="16"/>
              </w:rPr>
              <w:t>………………………………………………….......</w:t>
            </w:r>
          </w:p>
          <w:p w14:paraId="59B6B430" w14:textId="77777777" w:rsidR="00D11F86" w:rsidRPr="00AC2087" w:rsidRDefault="00D11F86" w:rsidP="006F1E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2087">
              <w:rPr>
                <w:sz w:val="16"/>
                <w:szCs w:val="16"/>
              </w:rPr>
              <w:t>(podpis wnioskodawcy)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12B7E30" w14:textId="77777777" w:rsidR="00D11F86" w:rsidRPr="00AC2087" w:rsidRDefault="00D11F86" w:rsidP="006F1E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C94CEBC" w14:textId="77777777" w:rsidR="00D11F86" w:rsidRPr="00C90888" w:rsidRDefault="00D11F86" w:rsidP="006F1E8F">
            <w:pPr>
              <w:spacing w:after="0" w:line="240" w:lineRule="auto"/>
              <w:jc w:val="center"/>
              <w:rPr>
                <w:b/>
              </w:rPr>
            </w:pPr>
            <w:r w:rsidRPr="00C90888"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90888">
              <w:rPr>
                <w:b/>
              </w:rPr>
              <w:instrText xml:space="preserve"> FORMTEXT </w:instrText>
            </w:r>
            <w:r w:rsidRPr="00C90888">
              <w:rPr>
                <w:b/>
              </w:rPr>
            </w:r>
            <w:r w:rsidRPr="00C90888">
              <w:rPr>
                <w:b/>
              </w:rPr>
              <w:fldChar w:fldCharType="separate"/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</w:rPr>
              <w:fldChar w:fldCharType="end"/>
            </w:r>
          </w:p>
          <w:p w14:paraId="43CBA6DD" w14:textId="77777777" w:rsidR="00D11F86" w:rsidRPr="00AC2087" w:rsidRDefault="00D11F86" w:rsidP="006F1E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2087">
              <w:rPr>
                <w:sz w:val="16"/>
                <w:szCs w:val="16"/>
              </w:rPr>
              <w:t>………………………………………………….......</w:t>
            </w:r>
          </w:p>
          <w:p w14:paraId="76CD3856" w14:textId="77777777" w:rsidR="00D11F86" w:rsidRPr="00AC2087" w:rsidRDefault="00D11F86" w:rsidP="006F1E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2087">
              <w:rPr>
                <w:sz w:val="16"/>
                <w:szCs w:val="16"/>
              </w:rPr>
              <w:t>(podpis koordynatora)</w:t>
            </w:r>
          </w:p>
        </w:tc>
      </w:tr>
      <w:tr w:rsidR="00D11F86" w:rsidRPr="00AC2087" w14:paraId="7484B4A8" w14:textId="77777777" w:rsidTr="006F1E8F">
        <w:trPr>
          <w:cantSplit/>
          <w:trHeight w:val="90"/>
        </w:trPr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0A2044" w14:textId="77777777" w:rsidR="00D11F86" w:rsidRPr="00205DA7" w:rsidRDefault="00D11F86" w:rsidP="006F1E8F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D11F86" w:rsidRPr="00AC2087" w14:paraId="13D35390" w14:textId="77777777" w:rsidTr="006F1E8F">
        <w:trPr>
          <w:cantSplit/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1376B6" w14:textId="77777777" w:rsidR="00D11F86" w:rsidRPr="004C002B" w:rsidRDefault="00D11F86" w:rsidP="006F1E8F">
            <w:pPr>
              <w:spacing w:after="0" w:line="240" w:lineRule="auto"/>
              <w:ind w:right="57"/>
              <w:jc w:val="right"/>
              <w:rPr>
                <w:b/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BDEA53" w14:textId="77777777" w:rsidR="00D11F86" w:rsidRPr="004C002B" w:rsidRDefault="00D11F86" w:rsidP="006F1E8F">
            <w:pPr>
              <w:spacing w:before="40" w:after="40" w:line="240" w:lineRule="auto"/>
              <w:rPr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t>Zobowiązuję się:</w:t>
            </w:r>
          </w:p>
        </w:tc>
      </w:tr>
      <w:tr w:rsidR="00D11F86" w:rsidRPr="00AC2087" w14:paraId="3781ADB6" w14:textId="77777777" w:rsidTr="006F1E8F">
        <w:trPr>
          <w:cantSplit/>
          <w:trHeight w:val="90"/>
        </w:trPr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973E3" w14:textId="77777777" w:rsidR="00D11F86" w:rsidRPr="004C002B" w:rsidRDefault="00D11F86" w:rsidP="006F1E8F">
            <w:pPr>
              <w:shd w:val="clear" w:color="auto" w:fill="FFFFFF"/>
              <w:spacing w:before="40" w:after="40" w:line="240" w:lineRule="auto"/>
              <w:rPr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b/>
                <w:sz w:val="18"/>
                <w:szCs w:val="18"/>
              </w:rPr>
              <w:instrText xml:space="preserve"> FORMCHECKBOX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sz w:val="18"/>
                <w:szCs w:val="18"/>
              </w:rPr>
              <w:fldChar w:fldCharType="end"/>
            </w:r>
            <w:r w:rsidRPr="004C002B">
              <w:rPr>
                <w:b/>
                <w:sz w:val="18"/>
                <w:szCs w:val="18"/>
              </w:rPr>
              <w:t xml:space="preserve">  </w:t>
            </w:r>
            <w:r w:rsidRPr="004C002B">
              <w:rPr>
                <w:sz w:val="18"/>
                <w:szCs w:val="18"/>
                <w:lang w:eastAsia="ko-KR"/>
              </w:rPr>
              <w:t>przestrzegać odpowiednich postanowień i zasad, dotyczących certyfikowania personelu spawalniczego,</w:t>
            </w:r>
          </w:p>
          <w:p w14:paraId="101F8444" w14:textId="77777777" w:rsidR="00D11F86" w:rsidRPr="004C002B" w:rsidRDefault="00D11F86" w:rsidP="006F1E8F">
            <w:pPr>
              <w:shd w:val="clear" w:color="auto" w:fill="FFFFFF"/>
              <w:spacing w:before="40" w:after="40" w:line="240" w:lineRule="auto"/>
              <w:ind w:left="345" w:hanging="345"/>
              <w:rPr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b/>
                <w:sz w:val="18"/>
                <w:szCs w:val="18"/>
              </w:rPr>
              <w:instrText xml:space="preserve"> FORMCHECKBOX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sz w:val="18"/>
                <w:szCs w:val="18"/>
              </w:rPr>
              <w:fldChar w:fldCharType="end"/>
            </w:r>
            <w:r w:rsidRPr="004C002B">
              <w:rPr>
                <w:b/>
                <w:sz w:val="18"/>
                <w:szCs w:val="18"/>
              </w:rPr>
              <w:t xml:space="preserve">  </w:t>
            </w:r>
            <w:r w:rsidRPr="004C002B">
              <w:rPr>
                <w:sz w:val="18"/>
                <w:szCs w:val="18"/>
              </w:rPr>
              <w:t>nie ujawniać poufnych materiałów egzaminacyjnych oraz nie uczestniczyć w nieuczciwych praktykach podczas egzaminu,</w:t>
            </w:r>
          </w:p>
          <w:p w14:paraId="2421CC0B" w14:textId="77777777" w:rsidR="00D11F86" w:rsidRPr="004C002B" w:rsidRDefault="00D11F86" w:rsidP="006F1E8F">
            <w:pPr>
              <w:shd w:val="clear" w:color="auto" w:fill="FFFFFF"/>
              <w:spacing w:before="40" w:after="40" w:line="240" w:lineRule="auto"/>
              <w:ind w:right="-108"/>
              <w:rPr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b/>
                <w:sz w:val="18"/>
                <w:szCs w:val="18"/>
              </w:rPr>
              <w:instrText xml:space="preserve"> FORMCHECKBOX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sz w:val="18"/>
                <w:szCs w:val="18"/>
              </w:rPr>
              <w:fldChar w:fldCharType="end"/>
            </w:r>
            <w:r w:rsidRPr="004C002B">
              <w:rPr>
                <w:b/>
                <w:sz w:val="18"/>
                <w:szCs w:val="18"/>
              </w:rPr>
              <w:t xml:space="preserve">  </w:t>
            </w:r>
            <w:r w:rsidRPr="004C002B">
              <w:rPr>
                <w:sz w:val="18"/>
                <w:szCs w:val="18"/>
              </w:rPr>
              <w:t xml:space="preserve">do zapoznania się z „Zasadami Certyfikacji Personelu Spawalniczego” publikowanymi na stronie internetowej  </w:t>
            </w:r>
            <w:hyperlink r:id="rId9" w:history="1">
              <w:r w:rsidRPr="004C002B">
                <w:rPr>
                  <w:rStyle w:val="Hipercze"/>
                  <w:sz w:val="18"/>
                  <w:szCs w:val="18"/>
                </w:rPr>
                <w:t>www.prs.pl</w:t>
              </w:r>
            </w:hyperlink>
            <w:r w:rsidRPr="004C002B">
              <w:rPr>
                <w:sz w:val="18"/>
                <w:szCs w:val="18"/>
              </w:rPr>
              <w:t>,</w:t>
            </w:r>
          </w:p>
          <w:p w14:paraId="3F9D8355" w14:textId="77777777" w:rsidR="00D11F86" w:rsidRPr="004C002B" w:rsidRDefault="00D11F86" w:rsidP="006F1E8F">
            <w:pPr>
              <w:shd w:val="clear" w:color="auto" w:fill="FFFFFF"/>
              <w:spacing w:before="40" w:after="40" w:line="240" w:lineRule="auto"/>
              <w:rPr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b/>
                <w:sz w:val="18"/>
                <w:szCs w:val="18"/>
              </w:rPr>
              <w:instrText xml:space="preserve"> FORMCHECKBOX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sz w:val="18"/>
                <w:szCs w:val="18"/>
              </w:rPr>
              <w:fldChar w:fldCharType="end"/>
            </w:r>
            <w:r w:rsidRPr="004C002B">
              <w:rPr>
                <w:b/>
                <w:sz w:val="18"/>
                <w:szCs w:val="18"/>
              </w:rPr>
              <w:t xml:space="preserve">  </w:t>
            </w:r>
            <w:r w:rsidRPr="004C002B">
              <w:rPr>
                <w:sz w:val="18"/>
                <w:szCs w:val="18"/>
              </w:rPr>
              <w:t>wykorzystywać certyfikat zgodnie z uzyskanym zakresem kwalifikacji,</w:t>
            </w:r>
          </w:p>
          <w:p w14:paraId="18C43CB5" w14:textId="77777777" w:rsidR="00D11F86" w:rsidRPr="004C002B" w:rsidRDefault="00D11F86" w:rsidP="006F1E8F">
            <w:pPr>
              <w:shd w:val="clear" w:color="auto" w:fill="FFFFFF"/>
              <w:spacing w:before="40" w:after="40" w:line="240" w:lineRule="auto"/>
              <w:ind w:left="345" w:hanging="345"/>
              <w:rPr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b/>
                <w:sz w:val="18"/>
                <w:szCs w:val="18"/>
              </w:rPr>
              <w:instrText xml:space="preserve"> FORMCHECKBOX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sz w:val="18"/>
                <w:szCs w:val="18"/>
              </w:rPr>
              <w:fldChar w:fldCharType="end"/>
            </w:r>
            <w:r w:rsidRPr="004C002B">
              <w:rPr>
                <w:sz w:val="18"/>
                <w:szCs w:val="18"/>
              </w:rPr>
              <w:t xml:space="preserve">  nie wykorzystywać certyfikatu w sposób mogący narazić na szwank dobre imię PRS S.A. oraz nie składać oświadczeń, które PRS S.A. może uznać za wprowadzające w błąd lub nieuprawnione,</w:t>
            </w:r>
          </w:p>
          <w:p w14:paraId="3B59A3A7" w14:textId="77777777" w:rsidR="00D11F86" w:rsidRPr="004C002B" w:rsidRDefault="00D11F86" w:rsidP="006F1E8F">
            <w:pPr>
              <w:shd w:val="clear" w:color="auto" w:fill="FFFFFF"/>
              <w:spacing w:before="40" w:after="40" w:line="240" w:lineRule="auto"/>
              <w:ind w:left="345" w:hanging="345"/>
              <w:rPr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b/>
                <w:sz w:val="18"/>
                <w:szCs w:val="18"/>
              </w:rPr>
              <w:instrText xml:space="preserve"> FORMCHECKBOX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sz w:val="18"/>
                <w:szCs w:val="18"/>
              </w:rPr>
              <w:fldChar w:fldCharType="end"/>
            </w:r>
            <w:r w:rsidRPr="004C002B">
              <w:rPr>
                <w:b/>
                <w:sz w:val="18"/>
                <w:szCs w:val="18"/>
              </w:rPr>
              <w:t xml:space="preserve">  </w:t>
            </w:r>
            <w:r w:rsidRPr="004C002B">
              <w:rPr>
                <w:sz w:val="18"/>
                <w:szCs w:val="18"/>
              </w:rPr>
              <w:t>po zawieszeniu lub unieważnieniu certyfikatu zaprzestać wykorzystywania i powoływania się na certyfikat oraz zwrócić certyfikat do PRS S.A.,</w:t>
            </w:r>
          </w:p>
          <w:p w14:paraId="78E80479" w14:textId="77777777" w:rsidR="00D11F86" w:rsidRPr="004C002B" w:rsidRDefault="00D11F86" w:rsidP="006F1E8F">
            <w:pPr>
              <w:shd w:val="clear" w:color="auto" w:fill="FFFFFF"/>
              <w:spacing w:before="40" w:after="40" w:line="240" w:lineRule="auto"/>
              <w:rPr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b/>
                <w:sz w:val="18"/>
                <w:szCs w:val="18"/>
              </w:rPr>
              <w:instrText xml:space="preserve"> FORMCHECKBOX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sz w:val="18"/>
                <w:szCs w:val="18"/>
              </w:rPr>
              <w:fldChar w:fldCharType="end"/>
            </w:r>
            <w:r w:rsidRPr="004C002B">
              <w:rPr>
                <w:b/>
                <w:sz w:val="18"/>
                <w:szCs w:val="18"/>
              </w:rPr>
              <w:t xml:space="preserve">  </w:t>
            </w:r>
            <w:r w:rsidRPr="004C002B">
              <w:rPr>
                <w:sz w:val="18"/>
                <w:szCs w:val="18"/>
              </w:rPr>
              <w:t>wykorzystywać posiadany certyfikat tylko w celu udokumentowania zakresu posiadanych uprawnień,</w:t>
            </w:r>
          </w:p>
          <w:p w14:paraId="780088BE" w14:textId="77777777" w:rsidR="00D11F86" w:rsidRPr="004C002B" w:rsidRDefault="00D11F86" w:rsidP="006F1E8F">
            <w:pPr>
              <w:shd w:val="clear" w:color="auto" w:fill="FFFFFF"/>
              <w:spacing w:before="40" w:after="40" w:line="240" w:lineRule="auto"/>
              <w:rPr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b/>
                <w:sz w:val="18"/>
                <w:szCs w:val="18"/>
              </w:rPr>
              <w:instrText xml:space="preserve"> FORMCHECKBOX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sz w:val="18"/>
                <w:szCs w:val="18"/>
              </w:rPr>
              <w:fldChar w:fldCharType="end"/>
            </w:r>
            <w:r w:rsidRPr="004C002B">
              <w:rPr>
                <w:b/>
                <w:sz w:val="18"/>
                <w:szCs w:val="18"/>
              </w:rPr>
              <w:t xml:space="preserve">  </w:t>
            </w:r>
            <w:r w:rsidRPr="004C002B">
              <w:rPr>
                <w:sz w:val="18"/>
                <w:szCs w:val="18"/>
              </w:rPr>
              <w:t>nie wykorzystywać certyfikatu lub raportu, ani jakiejkolwiek ich części, w sposób wprowadzający w błąd,</w:t>
            </w:r>
          </w:p>
          <w:p w14:paraId="478AEBB7" w14:textId="77777777" w:rsidR="00D11F86" w:rsidRPr="004C002B" w:rsidRDefault="00D11F86" w:rsidP="006F1E8F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4C002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b/>
                <w:sz w:val="18"/>
                <w:szCs w:val="18"/>
              </w:rPr>
              <w:instrText xml:space="preserve"> FORMCHECKBOX </w:instrText>
            </w:r>
            <w:r w:rsidR="00AD0179">
              <w:rPr>
                <w:b/>
                <w:sz w:val="18"/>
                <w:szCs w:val="18"/>
              </w:rPr>
            </w:r>
            <w:r w:rsidR="00AD0179">
              <w:rPr>
                <w:b/>
                <w:sz w:val="18"/>
                <w:szCs w:val="18"/>
              </w:rPr>
              <w:fldChar w:fldCharType="separate"/>
            </w:r>
            <w:r w:rsidRPr="004C002B">
              <w:rPr>
                <w:b/>
                <w:sz w:val="18"/>
                <w:szCs w:val="18"/>
              </w:rPr>
              <w:fldChar w:fldCharType="end"/>
            </w:r>
            <w:r w:rsidRPr="004C002B">
              <w:rPr>
                <w:b/>
                <w:sz w:val="18"/>
                <w:szCs w:val="18"/>
              </w:rPr>
              <w:t xml:space="preserve">  </w:t>
            </w:r>
            <w:r w:rsidRPr="004C002B">
              <w:rPr>
                <w:sz w:val="18"/>
                <w:szCs w:val="18"/>
              </w:rPr>
              <w:t xml:space="preserve">do bezzwłocznego informowania PRS S.A. o sprawach, które wpływają na zdolność do dalszego spełniania wymagań </w:t>
            </w:r>
            <w:r w:rsidRPr="004C002B">
              <w:rPr>
                <w:sz w:val="18"/>
                <w:szCs w:val="18"/>
              </w:rPr>
              <w:br/>
              <w:t xml:space="preserve">        certyfikacyjnych.</w:t>
            </w:r>
          </w:p>
        </w:tc>
      </w:tr>
      <w:tr w:rsidR="00D11F86" w:rsidRPr="00AC2087" w14:paraId="52A93803" w14:textId="77777777" w:rsidTr="006F1E8F">
        <w:trPr>
          <w:cantSplit/>
          <w:trHeight w:val="77"/>
        </w:trPr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F1FDFB" w14:textId="77777777" w:rsidR="00D11F86" w:rsidRPr="00205DA7" w:rsidRDefault="00D11F86" w:rsidP="006F1E8F">
            <w:pPr>
              <w:shd w:val="clear" w:color="auto" w:fill="FFFFFF"/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D11F86" w:rsidRPr="00AC2087" w14:paraId="0B72B286" w14:textId="77777777" w:rsidTr="006F1E8F">
        <w:trPr>
          <w:cantSplit/>
          <w:trHeight w:val="90"/>
        </w:trPr>
        <w:tc>
          <w:tcPr>
            <w:tcW w:w="568" w:type="dxa"/>
            <w:vMerge w:val="restart"/>
            <w:shd w:val="clear" w:color="auto" w:fill="D9D9D9"/>
          </w:tcPr>
          <w:p w14:paraId="40D69CE9" w14:textId="77777777" w:rsidR="00D11F86" w:rsidRPr="004C002B" w:rsidRDefault="00D11F86" w:rsidP="006F1E8F">
            <w:pPr>
              <w:pStyle w:val="Podpisnadtabel"/>
              <w:spacing w:before="20" w:after="20" w:line="240" w:lineRule="auto"/>
              <w:ind w:firstLine="0"/>
              <w:jc w:val="right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C002B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4E7DFA" w14:textId="77777777" w:rsidR="00D11F86" w:rsidRPr="004C002B" w:rsidRDefault="00D11F86" w:rsidP="006F1E8F">
            <w:pPr>
              <w:pStyle w:val="Podpisnadtabel"/>
              <w:spacing w:before="20" w:after="20" w:line="240" w:lineRule="auto"/>
              <w:ind w:firstLine="0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C002B">
              <w:rPr>
                <w:rFonts w:ascii="Calibri" w:eastAsia="Calibri" w:hAnsi="Calibri"/>
                <w:sz w:val="18"/>
                <w:szCs w:val="18"/>
                <w:lang w:eastAsia="en-US"/>
              </w:rPr>
              <w:t>Wnioskuję o dostosowanie egzaminu do specjalnych potrzeb. Jeśli TAK, to jakich?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437F70" w14:textId="77777777" w:rsidR="00D11F86" w:rsidRPr="004C002B" w:rsidRDefault="00D11F86" w:rsidP="006F1E8F">
            <w:pPr>
              <w:pStyle w:val="Podpisnadtabel"/>
              <w:spacing w:before="60" w:after="60" w:line="240" w:lineRule="auto"/>
              <w:ind w:firstLine="0"/>
              <w:rPr>
                <w:rFonts w:ascii="Calibri" w:hAnsi="Calibri"/>
                <w:b w:val="0"/>
                <w:sz w:val="18"/>
                <w:szCs w:val="18"/>
              </w:rPr>
            </w:pPr>
            <w:r w:rsidRPr="004C002B">
              <w:rPr>
                <w:rFonts w:ascii="Calibri" w:eastAsia="Calibri" w:hAnsi="Calibri"/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rFonts w:ascii="Calibri" w:eastAsia="Calibri" w:hAnsi="Calibri"/>
                <w:b w:val="0"/>
                <w:sz w:val="18"/>
                <w:szCs w:val="18"/>
                <w:lang w:eastAsia="en-US"/>
              </w:rPr>
              <w:instrText xml:space="preserve"> FORMCHECKBOX </w:instrText>
            </w:r>
            <w:r w:rsidR="00AD0179">
              <w:rPr>
                <w:rFonts w:ascii="Calibri" w:eastAsia="Calibri" w:hAnsi="Calibri"/>
                <w:b w:val="0"/>
                <w:sz w:val="18"/>
                <w:szCs w:val="18"/>
                <w:lang w:eastAsia="en-US"/>
              </w:rPr>
            </w:r>
            <w:r w:rsidR="00AD0179">
              <w:rPr>
                <w:rFonts w:ascii="Calibri" w:eastAsia="Calibri" w:hAnsi="Calibri"/>
                <w:b w:val="0"/>
                <w:sz w:val="18"/>
                <w:szCs w:val="18"/>
                <w:lang w:eastAsia="en-US"/>
              </w:rPr>
              <w:fldChar w:fldCharType="separate"/>
            </w:r>
            <w:r w:rsidRPr="004C002B">
              <w:rPr>
                <w:rFonts w:ascii="Calibri" w:eastAsia="Calibri" w:hAnsi="Calibri"/>
                <w:b w:val="0"/>
                <w:sz w:val="18"/>
                <w:szCs w:val="18"/>
                <w:lang w:eastAsia="en-US"/>
              </w:rPr>
              <w:fldChar w:fldCharType="end"/>
            </w:r>
            <w:r w:rsidRPr="004C002B">
              <w:rPr>
                <w:rFonts w:ascii="Calibri" w:eastAsia="Calibri" w:hAnsi="Calibri"/>
                <w:b w:val="0"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7CDE8F" w14:textId="77777777" w:rsidR="00D11F86" w:rsidRPr="004C002B" w:rsidRDefault="00D11F86" w:rsidP="006F1E8F">
            <w:pPr>
              <w:pStyle w:val="Podpisnadtabel"/>
              <w:spacing w:before="60" w:after="60" w:line="240" w:lineRule="auto"/>
              <w:ind w:firstLine="0"/>
              <w:rPr>
                <w:rFonts w:ascii="Calibri" w:hAnsi="Calibri"/>
                <w:b w:val="0"/>
                <w:sz w:val="18"/>
                <w:szCs w:val="18"/>
              </w:rPr>
            </w:pPr>
            <w:r w:rsidRPr="004C002B">
              <w:rPr>
                <w:rFonts w:ascii="Calibri" w:eastAsia="Calibri" w:hAnsi="Calibri"/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002B">
              <w:rPr>
                <w:rFonts w:ascii="Calibri" w:eastAsia="Calibri" w:hAnsi="Calibri"/>
                <w:b w:val="0"/>
                <w:sz w:val="18"/>
                <w:szCs w:val="18"/>
                <w:lang w:eastAsia="en-US"/>
              </w:rPr>
              <w:instrText xml:space="preserve"> FORMCHECKBOX </w:instrText>
            </w:r>
            <w:r w:rsidR="00AD0179">
              <w:rPr>
                <w:rFonts w:ascii="Calibri" w:eastAsia="Calibri" w:hAnsi="Calibri"/>
                <w:b w:val="0"/>
                <w:sz w:val="18"/>
                <w:szCs w:val="18"/>
                <w:lang w:eastAsia="en-US"/>
              </w:rPr>
            </w:r>
            <w:r w:rsidR="00AD0179">
              <w:rPr>
                <w:rFonts w:ascii="Calibri" w:eastAsia="Calibri" w:hAnsi="Calibri"/>
                <w:b w:val="0"/>
                <w:sz w:val="18"/>
                <w:szCs w:val="18"/>
                <w:lang w:eastAsia="en-US"/>
              </w:rPr>
              <w:fldChar w:fldCharType="separate"/>
            </w:r>
            <w:r w:rsidRPr="004C002B">
              <w:rPr>
                <w:rFonts w:ascii="Calibri" w:eastAsia="Calibri" w:hAnsi="Calibri"/>
                <w:b w:val="0"/>
                <w:sz w:val="18"/>
                <w:szCs w:val="18"/>
                <w:lang w:eastAsia="en-US"/>
              </w:rPr>
              <w:fldChar w:fldCharType="end"/>
            </w:r>
            <w:r w:rsidRPr="004C002B">
              <w:rPr>
                <w:rFonts w:ascii="Calibri" w:eastAsia="Calibri" w:hAnsi="Calibri"/>
                <w:b w:val="0"/>
                <w:sz w:val="18"/>
                <w:szCs w:val="18"/>
                <w:lang w:eastAsia="en-US"/>
              </w:rPr>
              <w:t xml:space="preserve"> NIE</w:t>
            </w:r>
          </w:p>
        </w:tc>
      </w:tr>
      <w:tr w:rsidR="00D11F86" w:rsidRPr="00AC2087" w14:paraId="2155FC72" w14:textId="77777777" w:rsidTr="006F1E8F">
        <w:trPr>
          <w:cantSplit/>
          <w:trHeight w:val="9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37765A" w14:textId="77777777" w:rsidR="00D11F86" w:rsidRPr="004C002B" w:rsidRDefault="00D11F86" w:rsidP="006F1E8F">
            <w:pPr>
              <w:pStyle w:val="Podpisnadtabel"/>
              <w:spacing w:before="20" w:after="20" w:line="240" w:lineRule="auto"/>
              <w:ind w:firstLine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97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C449F4" w14:textId="77777777" w:rsidR="00D11F86" w:rsidRPr="004C002B" w:rsidRDefault="00D11F86" w:rsidP="006F1E8F">
            <w:pPr>
              <w:pStyle w:val="Podpisnadtabel"/>
              <w:spacing w:before="60" w:after="60" w:line="240" w:lineRule="auto"/>
              <w:ind w:firstLine="0"/>
              <w:jc w:val="left"/>
              <w:rPr>
                <w:rFonts w:ascii="Calibri" w:eastAsia="Calibri" w:hAnsi="Calibri"/>
                <w:b w:val="0"/>
                <w:sz w:val="18"/>
                <w:szCs w:val="18"/>
                <w:lang w:eastAsia="en-US"/>
              </w:rPr>
            </w:pPr>
            <w:r w:rsidRPr="004C002B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4C002B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4C002B">
              <w:rPr>
                <w:rFonts w:ascii="Calibri" w:hAnsi="Calibri"/>
                <w:b w:val="0"/>
                <w:sz w:val="18"/>
                <w:szCs w:val="18"/>
              </w:rPr>
            </w:r>
            <w:r w:rsidRPr="004C002B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4C002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C002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C002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C002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C002B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4C002B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</w:tr>
      <w:tr w:rsidR="00D11F86" w:rsidRPr="00AC2087" w14:paraId="0D75F289" w14:textId="77777777" w:rsidTr="006F1E8F">
        <w:trPr>
          <w:cantSplit/>
          <w:trHeight w:val="94"/>
        </w:trPr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C25CFB" w14:textId="77777777" w:rsidR="00D11F86" w:rsidRPr="00205DA7" w:rsidRDefault="00D11F86" w:rsidP="006F1E8F">
            <w:pPr>
              <w:pStyle w:val="Podpisnadtabel"/>
              <w:spacing w:before="0" w:after="0" w:line="240" w:lineRule="auto"/>
              <w:ind w:firstLine="0"/>
              <w:rPr>
                <w:rFonts w:ascii="Calibri" w:eastAsia="Calibri" w:hAnsi="Calibri"/>
                <w:b w:val="0"/>
                <w:sz w:val="8"/>
                <w:szCs w:val="8"/>
                <w:lang w:eastAsia="en-US"/>
              </w:rPr>
            </w:pPr>
          </w:p>
        </w:tc>
      </w:tr>
      <w:tr w:rsidR="00D11F86" w:rsidRPr="00AC2087" w14:paraId="4A5861B8" w14:textId="77777777" w:rsidTr="006F1E8F">
        <w:trPr>
          <w:cantSplit/>
          <w:trHeight w:val="90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6343C" w14:textId="77777777" w:rsidR="00D11F86" w:rsidRPr="00AC2087" w:rsidRDefault="00D11F86" w:rsidP="006F1E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A6E99B2" w14:textId="77777777" w:rsidR="00D11F86" w:rsidRPr="00C90888" w:rsidRDefault="00D11F86" w:rsidP="006F1E8F">
            <w:pPr>
              <w:spacing w:after="0" w:line="240" w:lineRule="auto"/>
              <w:jc w:val="center"/>
              <w:rPr>
                <w:b/>
              </w:rPr>
            </w:pPr>
            <w:r w:rsidRPr="00C90888">
              <w:rPr>
                <w:b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C90888">
              <w:rPr>
                <w:b/>
              </w:rPr>
              <w:instrText xml:space="preserve"> FORMTEXT </w:instrText>
            </w:r>
            <w:r w:rsidRPr="00C90888">
              <w:rPr>
                <w:b/>
              </w:rPr>
            </w:r>
            <w:r w:rsidRPr="00C90888">
              <w:rPr>
                <w:b/>
              </w:rPr>
              <w:fldChar w:fldCharType="separate"/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</w:rPr>
              <w:fldChar w:fldCharType="end"/>
            </w:r>
          </w:p>
          <w:p w14:paraId="200B087A" w14:textId="77777777" w:rsidR="00D11F86" w:rsidRPr="0003709C" w:rsidRDefault="00D11F86" w:rsidP="006F1E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3709C">
              <w:rPr>
                <w:sz w:val="16"/>
                <w:szCs w:val="16"/>
              </w:rPr>
              <w:t>………………………………………………….......</w:t>
            </w:r>
          </w:p>
          <w:p w14:paraId="6250E1E2" w14:textId="77777777" w:rsidR="00D11F86" w:rsidRPr="00AC2087" w:rsidRDefault="00D11F86" w:rsidP="006F1E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2087">
              <w:rPr>
                <w:sz w:val="16"/>
                <w:szCs w:val="16"/>
              </w:rPr>
              <w:t>(miejscowość, data)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68E14" w14:textId="77777777" w:rsidR="00D11F86" w:rsidRPr="00AC2087" w:rsidRDefault="00D11F86" w:rsidP="006F1E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4B577DF" w14:textId="77777777" w:rsidR="00D11F86" w:rsidRPr="00C90888" w:rsidRDefault="00D11F86" w:rsidP="006F1E8F">
            <w:pPr>
              <w:spacing w:after="0" w:line="240" w:lineRule="auto"/>
              <w:jc w:val="center"/>
              <w:rPr>
                <w:b/>
              </w:rPr>
            </w:pPr>
            <w:r w:rsidRPr="00C90888"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90888">
              <w:rPr>
                <w:b/>
              </w:rPr>
              <w:instrText xml:space="preserve"> FORMTEXT </w:instrText>
            </w:r>
            <w:r w:rsidRPr="00C90888">
              <w:rPr>
                <w:b/>
              </w:rPr>
            </w:r>
            <w:r w:rsidRPr="00C90888">
              <w:rPr>
                <w:b/>
              </w:rPr>
              <w:fldChar w:fldCharType="separate"/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</w:rPr>
              <w:fldChar w:fldCharType="end"/>
            </w:r>
          </w:p>
          <w:p w14:paraId="30C4815A" w14:textId="77777777" w:rsidR="00D11F86" w:rsidRPr="00AC2087" w:rsidRDefault="00D11F86" w:rsidP="006F1E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2087">
              <w:rPr>
                <w:sz w:val="16"/>
                <w:szCs w:val="16"/>
              </w:rPr>
              <w:t>………………………………………………….......</w:t>
            </w:r>
          </w:p>
          <w:p w14:paraId="7DA31D47" w14:textId="77777777" w:rsidR="00D11F86" w:rsidRPr="00AC2087" w:rsidRDefault="00D11F86" w:rsidP="006F1E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2087">
              <w:rPr>
                <w:sz w:val="16"/>
                <w:szCs w:val="16"/>
              </w:rPr>
              <w:t xml:space="preserve">(podpis </w:t>
            </w:r>
            <w:r>
              <w:rPr>
                <w:sz w:val="16"/>
                <w:szCs w:val="16"/>
              </w:rPr>
              <w:t>kandydata</w:t>
            </w:r>
            <w:r w:rsidRPr="00AC2087">
              <w:rPr>
                <w:sz w:val="16"/>
                <w:szCs w:val="16"/>
              </w:rPr>
              <w:t>)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5A726D9" w14:textId="77777777" w:rsidR="00D11F86" w:rsidRPr="00AC2087" w:rsidRDefault="00D11F86" w:rsidP="006F1E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88A4EFD" w14:textId="77777777" w:rsidR="00D11F86" w:rsidRPr="00C90888" w:rsidRDefault="00D11F86" w:rsidP="006F1E8F">
            <w:pPr>
              <w:spacing w:after="0" w:line="240" w:lineRule="auto"/>
              <w:jc w:val="center"/>
              <w:rPr>
                <w:b/>
              </w:rPr>
            </w:pPr>
            <w:r w:rsidRPr="00C90888"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90888">
              <w:rPr>
                <w:b/>
              </w:rPr>
              <w:instrText xml:space="preserve"> FORMTEXT </w:instrText>
            </w:r>
            <w:r w:rsidRPr="00C90888">
              <w:rPr>
                <w:b/>
              </w:rPr>
            </w:r>
            <w:r w:rsidRPr="00C90888">
              <w:rPr>
                <w:b/>
              </w:rPr>
              <w:fldChar w:fldCharType="separate"/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  <w:noProof/>
              </w:rPr>
              <w:t> </w:t>
            </w:r>
            <w:r w:rsidRPr="00C90888">
              <w:rPr>
                <w:b/>
              </w:rPr>
              <w:fldChar w:fldCharType="end"/>
            </w:r>
          </w:p>
          <w:p w14:paraId="5D051900" w14:textId="77777777" w:rsidR="00D11F86" w:rsidRPr="00AC2087" w:rsidRDefault="00D11F86" w:rsidP="006F1E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2087">
              <w:rPr>
                <w:sz w:val="16"/>
                <w:szCs w:val="16"/>
              </w:rPr>
              <w:t>………………………………………………….......</w:t>
            </w:r>
          </w:p>
          <w:p w14:paraId="279CEDB8" w14:textId="77777777" w:rsidR="00D11F86" w:rsidRPr="00AC2087" w:rsidRDefault="00D11F86" w:rsidP="006F1E8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C2087">
              <w:rPr>
                <w:sz w:val="16"/>
                <w:szCs w:val="16"/>
              </w:rPr>
              <w:t>(podpis koordynatora)</w:t>
            </w:r>
          </w:p>
        </w:tc>
      </w:tr>
    </w:tbl>
    <w:p w14:paraId="3BA99A53" w14:textId="77777777" w:rsidR="00D11F86" w:rsidRPr="00AC2087" w:rsidRDefault="00D11F86" w:rsidP="00D11F86">
      <w:pPr>
        <w:spacing w:after="0" w:line="120" w:lineRule="auto"/>
        <w:rPr>
          <w:b/>
          <w:sz w:val="12"/>
          <w:szCs w:val="12"/>
        </w:rPr>
      </w:pPr>
    </w:p>
    <w:p w14:paraId="74922AC1" w14:textId="77777777" w:rsidR="00D11F86" w:rsidRPr="001D4089" w:rsidRDefault="00D11F86" w:rsidP="00D11F86">
      <w:pPr>
        <w:spacing w:after="120"/>
        <w:rPr>
          <w:rFonts w:cs="Calibri"/>
          <w:b/>
          <w:bCs/>
          <w:smallCaps/>
          <w:spacing w:val="5"/>
          <w:sz w:val="14"/>
          <w:szCs w:val="14"/>
        </w:rPr>
      </w:pPr>
      <w:r w:rsidRPr="001D4089">
        <w:rPr>
          <w:rFonts w:cs="Calibri"/>
          <w:b/>
          <w:bCs/>
          <w:smallCaps/>
          <w:spacing w:val="5"/>
          <w:sz w:val="14"/>
          <w:szCs w:val="14"/>
        </w:rPr>
        <w:t>Część dla osób prawnych:</w:t>
      </w:r>
    </w:p>
    <w:p w14:paraId="267F2EB1" w14:textId="77777777" w:rsidR="00D11F86" w:rsidRPr="005040C6" w:rsidRDefault="00D11F86" w:rsidP="00D11F86">
      <w:pPr>
        <w:tabs>
          <w:tab w:val="left" w:pos="7140"/>
        </w:tabs>
        <w:spacing w:after="0"/>
        <w:ind w:left="284" w:hanging="284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4089">
        <w:rPr>
          <w:rFonts w:cs="Calibri"/>
          <w:i/>
          <w:sz w:val="14"/>
          <w:szCs w:val="14"/>
        </w:rPr>
        <w:instrText xml:space="preserve"> FORMCHECKBOX </w:instrText>
      </w:r>
      <w:r w:rsidR="00AD0179">
        <w:rPr>
          <w:rFonts w:cs="Calibri"/>
          <w:i/>
          <w:sz w:val="14"/>
          <w:szCs w:val="14"/>
        </w:rPr>
      </w:r>
      <w:r w:rsidR="00AD0179">
        <w:rPr>
          <w:rFonts w:cs="Calibri"/>
          <w:i/>
          <w:sz w:val="14"/>
          <w:szCs w:val="14"/>
        </w:rPr>
        <w:fldChar w:fldCharType="separate"/>
      </w:r>
      <w:r w:rsidRPr="001D4089">
        <w:rPr>
          <w:rFonts w:cs="Calibri"/>
          <w:i/>
          <w:sz w:val="14"/>
          <w:szCs w:val="14"/>
        </w:rPr>
        <w:fldChar w:fldCharType="end"/>
      </w:r>
      <w:r w:rsidRPr="001D4089">
        <w:rPr>
          <w:rFonts w:cs="Calibri"/>
          <w:i/>
          <w:sz w:val="14"/>
          <w:szCs w:val="14"/>
        </w:rPr>
        <w:t xml:space="preserve"> Wyrażam zgodę na używanie </w:t>
      </w:r>
      <w:r w:rsidRPr="00FC1EA2">
        <w:rPr>
          <w:rFonts w:cs="Calibri"/>
          <w:i/>
          <w:sz w:val="14"/>
          <w:szCs w:val="14"/>
        </w:rPr>
        <w:t xml:space="preserve">przez </w:t>
      </w:r>
      <w:r w:rsidRPr="005040C6">
        <w:rPr>
          <w:rFonts w:cs="Calibri"/>
          <w:i/>
          <w:sz w:val="14"/>
          <w:szCs w:val="14"/>
        </w:rPr>
        <w:t>PRS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782F0A73" w14:textId="77777777" w:rsidR="00D11F86" w:rsidRPr="005040C6" w:rsidRDefault="00D11F86" w:rsidP="00D11F86">
      <w:pPr>
        <w:tabs>
          <w:tab w:val="left" w:pos="7140"/>
        </w:tabs>
        <w:spacing w:after="0"/>
        <w:jc w:val="both"/>
        <w:rPr>
          <w:rFonts w:cs="Calibri"/>
          <w:b/>
          <w:bCs/>
          <w:smallCaps/>
          <w:spacing w:val="5"/>
          <w:sz w:val="14"/>
          <w:szCs w:val="14"/>
        </w:rPr>
      </w:pPr>
    </w:p>
    <w:p w14:paraId="3FB0C8ED" w14:textId="77777777" w:rsidR="00D11F86" w:rsidRPr="001D4089" w:rsidRDefault="00D11F86" w:rsidP="00D11F86">
      <w:pPr>
        <w:tabs>
          <w:tab w:val="left" w:pos="7140"/>
        </w:tabs>
        <w:spacing w:after="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b/>
          <w:bCs/>
          <w:smallCaps/>
          <w:spacing w:val="5"/>
          <w:sz w:val="14"/>
          <w:szCs w:val="14"/>
        </w:rPr>
        <w:t>Część dla osób fizycznych (również osoby prowadzące jednoosobową działalność gospodarczą, ceidg):</w:t>
      </w:r>
    </w:p>
    <w:p w14:paraId="7C18FC58" w14:textId="77777777" w:rsidR="00D11F86" w:rsidRPr="001D4089" w:rsidRDefault="00D11F86" w:rsidP="00D11F86">
      <w:pPr>
        <w:tabs>
          <w:tab w:val="left" w:pos="7140"/>
        </w:tabs>
        <w:spacing w:before="120" w:after="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b/>
          <w:i/>
          <w:sz w:val="14"/>
          <w:szCs w:val="14"/>
        </w:rPr>
        <w:t>Informacja o prawie cofnięcia zgody</w:t>
      </w:r>
    </w:p>
    <w:p w14:paraId="6595AA69" w14:textId="77777777" w:rsidR="00D11F86" w:rsidRPr="001D4089" w:rsidRDefault="00D11F86" w:rsidP="00D11F86">
      <w:pPr>
        <w:tabs>
          <w:tab w:val="left" w:pos="7140"/>
        </w:tabs>
        <w:spacing w:after="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W każdej chwili przysługuje Pani/Panu prawo do wycofania ewentualnie niżej udzielonej zgody na przetwarzanie Pani/Pana danych osobowych. Cofnięcie zgody nie będzie wpływać na zgodność z prawem przetwarzania, którego dokonano na podstawie Pani/Pana zgody przed jej wycofaniem.</w:t>
      </w:r>
    </w:p>
    <w:p w14:paraId="39B77475" w14:textId="77777777" w:rsidR="00D11F86" w:rsidRPr="001D4089" w:rsidRDefault="00D11F86" w:rsidP="00D11F86">
      <w:pPr>
        <w:tabs>
          <w:tab w:val="left" w:pos="7140"/>
        </w:tabs>
        <w:spacing w:after="0"/>
        <w:jc w:val="both"/>
        <w:rPr>
          <w:rFonts w:cs="Calibri"/>
          <w:i/>
          <w:sz w:val="14"/>
          <w:szCs w:val="14"/>
        </w:rPr>
      </w:pPr>
    </w:p>
    <w:p w14:paraId="4DFB7F13" w14:textId="77777777" w:rsidR="00D11F86" w:rsidRPr="001D4089" w:rsidRDefault="00D11F86" w:rsidP="00D11F86">
      <w:pPr>
        <w:tabs>
          <w:tab w:val="left" w:pos="7140"/>
        </w:tabs>
        <w:spacing w:after="0" w:line="240" w:lineRule="auto"/>
        <w:ind w:left="340" w:hanging="34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4089">
        <w:rPr>
          <w:rFonts w:cs="Calibri"/>
          <w:i/>
          <w:sz w:val="14"/>
          <w:szCs w:val="14"/>
        </w:rPr>
        <w:instrText xml:space="preserve"> FORMCHECKBOX </w:instrText>
      </w:r>
      <w:r w:rsidR="00AD0179">
        <w:rPr>
          <w:rFonts w:cs="Calibri"/>
          <w:i/>
          <w:sz w:val="14"/>
          <w:szCs w:val="14"/>
        </w:rPr>
      </w:r>
      <w:r w:rsidR="00AD0179">
        <w:rPr>
          <w:rFonts w:cs="Calibri"/>
          <w:i/>
          <w:sz w:val="14"/>
          <w:szCs w:val="14"/>
        </w:rPr>
        <w:fldChar w:fldCharType="separate"/>
      </w:r>
      <w:r w:rsidRPr="001D4089">
        <w:rPr>
          <w:rFonts w:cs="Calibri"/>
          <w:i/>
          <w:sz w:val="14"/>
          <w:szCs w:val="14"/>
        </w:rPr>
        <w:fldChar w:fldCharType="end"/>
      </w:r>
      <w:r w:rsidRPr="001D4089">
        <w:rPr>
          <w:rFonts w:cs="Calibri"/>
          <w:i/>
          <w:sz w:val="14"/>
          <w:szCs w:val="14"/>
        </w:rPr>
        <w:t xml:space="preserve"> </w:t>
      </w:r>
      <w:r w:rsidRPr="001D4089">
        <w:rPr>
          <w:rFonts w:cs="Calibri"/>
          <w:b/>
          <w:i/>
          <w:sz w:val="14"/>
          <w:szCs w:val="14"/>
        </w:rPr>
        <w:t>Zgoda nr 1</w:t>
      </w:r>
      <w:r w:rsidRPr="001D4089">
        <w:rPr>
          <w:rFonts w:cs="Calibri"/>
          <w:i/>
          <w:sz w:val="14"/>
          <w:szCs w:val="14"/>
        </w:rPr>
        <w:t xml:space="preserve"> Wyrażam zgodę na przetwarzanie moich danych osobowych zamieszczonych w niniejszym formularzu </w:t>
      </w:r>
      <w:r w:rsidRPr="005040C6">
        <w:rPr>
          <w:rFonts w:cs="Calibri"/>
          <w:i/>
          <w:sz w:val="14"/>
          <w:szCs w:val="14"/>
        </w:rPr>
        <w:t xml:space="preserve">przez PRS S.A. </w:t>
      </w:r>
      <w:r w:rsidRPr="001D4089">
        <w:rPr>
          <w:rFonts w:cs="Calibri"/>
          <w:i/>
          <w:sz w:val="14"/>
          <w:szCs w:val="14"/>
        </w:rPr>
        <w:t>z siedzibą w Gdańsku w celach marketingowych.</w:t>
      </w:r>
    </w:p>
    <w:p w14:paraId="4446DC2F" w14:textId="77777777" w:rsidR="00D11F86" w:rsidRPr="001D4089" w:rsidRDefault="00D11F86" w:rsidP="00D11F86">
      <w:pPr>
        <w:tabs>
          <w:tab w:val="left" w:pos="7140"/>
        </w:tabs>
        <w:spacing w:before="60" w:after="60" w:line="240" w:lineRule="auto"/>
        <w:ind w:left="340" w:hanging="34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4089">
        <w:rPr>
          <w:rFonts w:cs="Calibri"/>
          <w:i/>
          <w:sz w:val="14"/>
          <w:szCs w:val="14"/>
        </w:rPr>
        <w:instrText xml:space="preserve"> FORMCHECKBOX </w:instrText>
      </w:r>
      <w:r w:rsidR="00AD0179">
        <w:rPr>
          <w:rFonts w:cs="Calibri"/>
          <w:i/>
          <w:sz w:val="14"/>
          <w:szCs w:val="14"/>
        </w:rPr>
      </w:r>
      <w:r w:rsidR="00AD0179">
        <w:rPr>
          <w:rFonts w:cs="Calibri"/>
          <w:i/>
          <w:sz w:val="14"/>
          <w:szCs w:val="14"/>
        </w:rPr>
        <w:fldChar w:fldCharType="separate"/>
      </w:r>
      <w:r w:rsidRPr="001D4089">
        <w:rPr>
          <w:rFonts w:cs="Calibri"/>
          <w:i/>
          <w:sz w:val="14"/>
          <w:szCs w:val="14"/>
        </w:rPr>
        <w:fldChar w:fldCharType="end"/>
      </w:r>
      <w:r w:rsidRPr="001D4089">
        <w:rPr>
          <w:rFonts w:cs="Calibri"/>
          <w:i/>
          <w:sz w:val="14"/>
          <w:szCs w:val="14"/>
        </w:rPr>
        <w:t xml:space="preserve"> </w:t>
      </w:r>
      <w:r w:rsidRPr="001D4089">
        <w:rPr>
          <w:rFonts w:cs="Calibri"/>
          <w:b/>
          <w:i/>
          <w:sz w:val="14"/>
          <w:szCs w:val="14"/>
        </w:rPr>
        <w:t>Zgoda nr 2</w:t>
      </w:r>
      <w:r w:rsidRPr="001D4089">
        <w:rPr>
          <w:rFonts w:cs="Calibri"/>
          <w:i/>
          <w:sz w:val="14"/>
          <w:szCs w:val="14"/>
        </w:rPr>
        <w:t xml:space="preserve"> Wyrażam zgodę na używanie </w:t>
      </w:r>
      <w:r w:rsidRPr="005040C6">
        <w:rPr>
          <w:rFonts w:cs="Calibri"/>
          <w:i/>
          <w:sz w:val="14"/>
          <w:szCs w:val="14"/>
        </w:rPr>
        <w:t xml:space="preserve">przez PRS S.A. z siedzibą </w:t>
      </w:r>
      <w:r w:rsidRPr="001D4089">
        <w:rPr>
          <w:rFonts w:cs="Calibri"/>
          <w:i/>
          <w:sz w:val="14"/>
          <w:szCs w:val="14"/>
        </w:rPr>
        <w:t>w Gdańsku automatycznych systemów wywołujących lub telekomunikacyjnych urządzeń końcowych, których jestem użytkownikiem, dla celów marketingu bezpośredniego, zgodnie z art. 172 Prawa telekomunikacyjnego.</w:t>
      </w:r>
    </w:p>
    <w:p w14:paraId="6D79E092" w14:textId="77777777" w:rsidR="00D11F86" w:rsidRPr="001D4089" w:rsidRDefault="00D11F86" w:rsidP="00D11F86">
      <w:pPr>
        <w:tabs>
          <w:tab w:val="left" w:pos="7140"/>
        </w:tabs>
        <w:spacing w:after="0" w:line="240" w:lineRule="auto"/>
        <w:ind w:left="340" w:hanging="34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4089">
        <w:rPr>
          <w:rFonts w:cs="Calibri"/>
          <w:i/>
          <w:sz w:val="14"/>
          <w:szCs w:val="14"/>
        </w:rPr>
        <w:instrText xml:space="preserve"> FORMCHECKBOX </w:instrText>
      </w:r>
      <w:r w:rsidR="00AD0179">
        <w:rPr>
          <w:rFonts w:cs="Calibri"/>
          <w:i/>
          <w:sz w:val="14"/>
          <w:szCs w:val="14"/>
        </w:rPr>
      </w:r>
      <w:r w:rsidR="00AD0179">
        <w:rPr>
          <w:rFonts w:cs="Calibri"/>
          <w:i/>
          <w:sz w:val="14"/>
          <w:szCs w:val="14"/>
        </w:rPr>
        <w:fldChar w:fldCharType="separate"/>
      </w:r>
      <w:r w:rsidRPr="001D4089">
        <w:rPr>
          <w:rFonts w:cs="Calibri"/>
          <w:i/>
          <w:sz w:val="14"/>
          <w:szCs w:val="14"/>
        </w:rPr>
        <w:fldChar w:fldCharType="end"/>
      </w:r>
      <w:r w:rsidRPr="001D4089">
        <w:rPr>
          <w:rFonts w:cs="Calibri"/>
          <w:i/>
          <w:sz w:val="14"/>
          <w:szCs w:val="14"/>
        </w:rPr>
        <w:t xml:space="preserve"> </w:t>
      </w:r>
      <w:r w:rsidRPr="001D4089">
        <w:rPr>
          <w:rFonts w:cs="Calibri"/>
          <w:b/>
          <w:i/>
          <w:sz w:val="14"/>
          <w:szCs w:val="14"/>
        </w:rPr>
        <w:t>Zgoda nr 3</w:t>
      </w:r>
      <w:r w:rsidRPr="001D4089">
        <w:rPr>
          <w:rFonts w:cs="Calibri"/>
          <w:i/>
          <w:sz w:val="14"/>
          <w:szCs w:val="14"/>
        </w:rPr>
        <w:t xml:space="preserve"> Wyrażam zgodę na przesyłanie przez </w:t>
      </w:r>
      <w:r w:rsidRPr="005040C6">
        <w:rPr>
          <w:rFonts w:cs="Calibri"/>
          <w:i/>
          <w:sz w:val="14"/>
          <w:szCs w:val="14"/>
        </w:rPr>
        <w:t xml:space="preserve">PRS S.A. </w:t>
      </w:r>
      <w:r w:rsidRPr="001D4089">
        <w:rPr>
          <w:rFonts w:cs="Calibri"/>
          <w:i/>
          <w:sz w:val="14"/>
          <w:szCs w:val="14"/>
        </w:rPr>
        <w:t>z siedzibą w Gdańsku za pomocą środków komunikacji elektronicznej informacji handlowej, zgodnie z art. 10 Ustawy o świadczeniu usług drogą elektroniczną.</w:t>
      </w:r>
    </w:p>
    <w:p w14:paraId="77A937A6" w14:textId="77777777" w:rsidR="00F25ADC" w:rsidRDefault="00F25ADC" w:rsidP="00D11F86">
      <w:pPr>
        <w:tabs>
          <w:tab w:val="left" w:pos="7140"/>
        </w:tabs>
        <w:spacing w:before="120" w:after="120"/>
        <w:jc w:val="center"/>
        <w:rPr>
          <w:rFonts w:cs="Calibri"/>
          <w:b/>
          <w:i/>
          <w:sz w:val="14"/>
          <w:szCs w:val="14"/>
        </w:rPr>
      </w:pPr>
    </w:p>
    <w:p w14:paraId="31C8C9D3" w14:textId="77777777" w:rsidR="00F25ADC" w:rsidRDefault="00F25ADC" w:rsidP="00D11F86">
      <w:pPr>
        <w:tabs>
          <w:tab w:val="left" w:pos="7140"/>
        </w:tabs>
        <w:spacing w:before="120" w:after="120"/>
        <w:jc w:val="center"/>
        <w:rPr>
          <w:rFonts w:cs="Calibri"/>
          <w:b/>
          <w:i/>
          <w:sz w:val="14"/>
          <w:szCs w:val="14"/>
        </w:rPr>
      </w:pPr>
    </w:p>
    <w:p w14:paraId="7EF37A7E" w14:textId="77777777" w:rsidR="00F25ADC" w:rsidRDefault="00F25ADC" w:rsidP="00D11F86">
      <w:pPr>
        <w:tabs>
          <w:tab w:val="left" w:pos="7140"/>
        </w:tabs>
        <w:spacing w:before="120" w:after="120"/>
        <w:jc w:val="center"/>
        <w:rPr>
          <w:rFonts w:cs="Calibri"/>
          <w:b/>
          <w:i/>
          <w:sz w:val="14"/>
          <w:szCs w:val="14"/>
        </w:rPr>
      </w:pPr>
    </w:p>
    <w:p w14:paraId="5DAF219E" w14:textId="77777777" w:rsidR="00F25ADC" w:rsidRDefault="00F25ADC" w:rsidP="00D11F86">
      <w:pPr>
        <w:tabs>
          <w:tab w:val="left" w:pos="7140"/>
        </w:tabs>
        <w:spacing w:before="120" w:after="120"/>
        <w:jc w:val="center"/>
        <w:rPr>
          <w:rFonts w:cs="Calibri"/>
          <w:b/>
          <w:i/>
          <w:sz w:val="14"/>
          <w:szCs w:val="14"/>
        </w:rPr>
      </w:pPr>
    </w:p>
    <w:p w14:paraId="22A98F54" w14:textId="77777777" w:rsidR="00D11F86" w:rsidRPr="001D4089" w:rsidRDefault="00D11F86" w:rsidP="00D11F86">
      <w:pPr>
        <w:tabs>
          <w:tab w:val="left" w:pos="7140"/>
        </w:tabs>
        <w:spacing w:before="120" w:after="120"/>
        <w:jc w:val="center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b/>
          <w:i/>
          <w:sz w:val="14"/>
          <w:szCs w:val="14"/>
        </w:rPr>
        <w:lastRenderedPageBreak/>
        <w:t>Klauzula informacyjna dla osób fizycznych (również osób prowadzących działalność gospodarczą, CEIDG),</w:t>
      </w:r>
      <w:r w:rsidRPr="001D4089">
        <w:rPr>
          <w:rFonts w:cs="Calibri"/>
          <w:b/>
          <w:i/>
          <w:sz w:val="14"/>
          <w:szCs w:val="14"/>
        </w:rPr>
        <w:br/>
        <w:t>a także osób wskazanych do kontaktu pkt 2.4 oraz spawacza wskazanego w pkt 3 formularza</w:t>
      </w:r>
    </w:p>
    <w:p w14:paraId="5DEC56B1" w14:textId="77777777" w:rsidR="00D11F86" w:rsidRDefault="00D11F86" w:rsidP="00D11F86">
      <w:pPr>
        <w:tabs>
          <w:tab w:val="left" w:pos="7140"/>
        </w:tabs>
        <w:spacing w:after="6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 xml:space="preserve">Zgodnie z przepisem art. 13 ust. 1 i ust. 2, art. 14 ust. 1 i 2 Rozporządzenia Parlamentu Europejskiego i Rady (UE) 2016/679 z dnia 27 kwietnia 2016 r. w sprawie </w:t>
      </w:r>
    </w:p>
    <w:p w14:paraId="4EC6A196" w14:textId="77777777" w:rsidR="00D11F86" w:rsidRPr="001D4089" w:rsidRDefault="00D11F86" w:rsidP="00D11F86">
      <w:pPr>
        <w:tabs>
          <w:tab w:val="left" w:pos="7140"/>
        </w:tabs>
        <w:spacing w:after="6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 xml:space="preserve">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 w:rsidRPr="001D4089">
        <w:rPr>
          <w:rFonts w:cs="Calibri"/>
          <w:b/>
          <w:i/>
          <w:sz w:val="14"/>
          <w:szCs w:val="14"/>
        </w:rPr>
        <w:t>RODO</w:t>
      </w:r>
      <w:r w:rsidRPr="001D4089">
        <w:rPr>
          <w:rFonts w:cs="Calibri"/>
          <w:i/>
          <w:sz w:val="14"/>
          <w:szCs w:val="14"/>
        </w:rPr>
        <w:t xml:space="preserve">, Polski Rejestr Statków Spółka Akcyjna z siedzibą w Gdańsku, zwana w dalszej części </w:t>
      </w:r>
      <w:r w:rsidRPr="001D4089">
        <w:rPr>
          <w:rFonts w:cs="Calibri"/>
          <w:b/>
          <w:i/>
          <w:sz w:val="14"/>
          <w:szCs w:val="14"/>
        </w:rPr>
        <w:t>Spółką</w:t>
      </w:r>
      <w:r w:rsidRPr="001D4089">
        <w:rPr>
          <w:rFonts w:cs="Calibri"/>
          <w:i/>
          <w:sz w:val="14"/>
          <w:szCs w:val="14"/>
        </w:rPr>
        <w:t>, informuje, że:</w:t>
      </w:r>
    </w:p>
    <w:p w14:paraId="3531D6CD" w14:textId="77777777" w:rsidR="00D11F86" w:rsidRPr="001D4089" w:rsidRDefault="00D11F86" w:rsidP="00D11F86">
      <w:pPr>
        <w:tabs>
          <w:tab w:val="left" w:pos="7140"/>
        </w:tabs>
        <w:spacing w:after="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b/>
          <w:i/>
          <w:sz w:val="14"/>
          <w:szCs w:val="14"/>
        </w:rPr>
        <w:t>Administrator Danych Osobowych</w:t>
      </w:r>
    </w:p>
    <w:p w14:paraId="540A521C" w14:textId="77777777" w:rsidR="00D11F86" w:rsidRPr="001D4089" w:rsidRDefault="00D11F86" w:rsidP="00D11F86">
      <w:pPr>
        <w:tabs>
          <w:tab w:val="left" w:pos="7140"/>
        </w:tabs>
        <w:spacing w:after="6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 xml:space="preserve">Administratorem Pani/Pana danych osobowych jest Polski Rejestr Statków Spółka Akcyjna z siedzibą w Gdańsku (adres: al. gen. Józefa Hallera 126, 80-416 Gdańsk, tel.: + 48 58 346 17 00, + 48 58 751 11 00, adres e-mail: </w:t>
      </w:r>
      <w:hyperlink r:id="rId10" w:history="1">
        <w:r w:rsidRPr="001D4089">
          <w:rPr>
            <w:rFonts w:cs="Calibri"/>
            <w:i/>
            <w:sz w:val="14"/>
            <w:szCs w:val="14"/>
            <w:u w:val="single"/>
          </w:rPr>
          <w:t>mailbox@prs.pl</w:t>
        </w:r>
      </w:hyperlink>
      <w:r w:rsidRPr="001D4089">
        <w:rPr>
          <w:rFonts w:cs="Calibri"/>
          <w:i/>
          <w:sz w:val="14"/>
          <w:szCs w:val="14"/>
        </w:rPr>
        <w:t>).</w:t>
      </w:r>
    </w:p>
    <w:p w14:paraId="2AFCDBA2" w14:textId="77777777" w:rsidR="00D11F86" w:rsidRPr="001D4089" w:rsidRDefault="00D11F86" w:rsidP="00D11F86">
      <w:pPr>
        <w:tabs>
          <w:tab w:val="left" w:pos="7140"/>
        </w:tabs>
        <w:spacing w:after="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b/>
          <w:i/>
          <w:sz w:val="14"/>
          <w:szCs w:val="14"/>
        </w:rPr>
        <w:t>I. Inspektor Ochrony Danych</w:t>
      </w:r>
    </w:p>
    <w:p w14:paraId="41829910" w14:textId="77777777" w:rsidR="00D11F86" w:rsidRPr="001D4089" w:rsidRDefault="00D11F86" w:rsidP="00D11F86">
      <w:pPr>
        <w:tabs>
          <w:tab w:val="left" w:pos="7140"/>
        </w:tabs>
        <w:spacing w:after="6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 xml:space="preserve">Spółka wyznaczyła Inspektora Ochrony Danych, z którym może Pani/Pan skontaktować się w sprawach ochrony swoich danych osobowych pod numerem tel.: + 48 58 751 12 97, e-mailem: </w:t>
      </w:r>
      <w:hyperlink r:id="rId11" w:history="1">
        <w:r w:rsidRPr="001D4089">
          <w:rPr>
            <w:rFonts w:cs="Calibri"/>
            <w:i/>
            <w:sz w:val="14"/>
            <w:szCs w:val="14"/>
            <w:u w:val="single"/>
          </w:rPr>
          <w:t>iod@prs.pl</w:t>
        </w:r>
      </w:hyperlink>
      <w:r w:rsidRPr="001D4089">
        <w:rPr>
          <w:rFonts w:cs="Calibri"/>
          <w:i/>
          <w:sz w:val="14"/>
          <w:szCs w:val="14"/>
        </w:rPr>
        <w:t xml:space="preserve"> lub pisemnie na adres siedziby Spółki, wskazany w pkt I.</w:t>
      </w:r>
    </w:p>
    <w:p w14:paraId="4A36D207" w14:textId="77777777" w:rsidR="00D11F86" w:rsidRPr="001D4089" w:rsidRDefault="00D11F86" w:rsidP="00D11F86">
      <w:pPr>
        <w:tabs>
          <w:tab w:val="left" w:pos="7140"/>
        </w:tabs>
        <w:spacing w:after="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b/>
          <w:i/>
          <w:sz w:val="14"/>
          <w:szCs w:val="14"/>
        </w:rPr>
        <w:t>II. Cele i podstawy przetwarzania</w:t>
      </w:r>
    </w:p>
    <w:p w14:paraId="342440DE" w14:textId="77777777" w:rsidR="00D11F86" w:rsidRPr="001D4089" w:rsidRDefault="00D11F86" w:rsidP="00D11F86">
      <w:pPr>
        <w:tabs>
          <w:tab w:val="left" w:pos="7140"/>
        </w:tabs>
        <w:spacing w:after="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 xml:space="preserve">1. Pani/Pana dane osobowe są niezbędne do przygotowania oferty i wzoru umowy, której jest Pani/Pan stroną. W związku z powyższym Pani/Pana dane osobowe będą przetwarzane na podstawie przepisu art. 6 ust. 1 lit. b) RODO w celu prawidłowego oraz zgodnego z zamiarem stron negocjacji zawarcia właściwej umowy. Podanie przez Panią/Pana danych osobowych jest warunkiem przygotowania oferty i projektu umowy. Podanie danych jest dobrowolne, jednak konsekwencją niepodania danych osobowych będzie niemożność przedstawienia umowy, zawarcia umowy/utrudnienie w prawidłowym realizowaniu umowy. </w:t>
      </w:r>
    </w:p>
    <w:p w14:paraId="6DD954D2" w14:textId="77777777" w:rsidR="00D11F86" w:rsidRPr="001D4089" w:rsidRDefault="00D11F86" w:rsidP="00D11F86">
      <w:pPr>
        <w:tabs>
          <w:tab w:val="left" w:pos="7140"/>
        </w:tabs>
        <w:spacing w:after="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2. W przypadku Zgody nr 1, 2 oraz 3 Pani/Pana dane osobowe będą przetwarzane na podstawie przepisu art. 6 ust. 1 lit. a) RODO tj. Pani/Pana zgody w celach marketingowych, doboru usług do Pani/Pana zainteresowań lub w celu badania Pani/Pana satysfakcji z realizowanych usług.</w:t>
      </w:r>
    </w:p>
    <w:p w14:paraId="4597E3C4" w14:textId="77777777" w:rsidR="00D11F86" w:rsidRPr="001D4089" w:rsidRDefault="00D11F86" w:rsidP="00D11F86">
      <w:pPr>
        <w:tabs>
          <w:tab w:val="left" w:pos="7140"/>
        </w:tabs>
        <w:spacing w:after="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3. Jeżeli jest Pani/Pan jedynie osobą wskazaną do kontaktu zgodnie z pkt 2.4 lub spawaczem wskazanym w pkt 3 formularza powyżej Pani/Pana dane wskazane w pkt 2.4 lub 3 formularza powyżej przetwarzane będą z uwagi na prawnie uzasadniony interes Administratora, a mianowicie w celu przygotowania oferty i wzoru umowy oraz jej ewentualnego zawarcia z podmiotem, wskazanym w formularzu powyżej, który przekazał nam Pani/Pana dane. Interes Administratora koncentruje się wokół rozwijania oferty handlowej i przedsiębiorstwa oraz rachunku ekonomicznego przy poszanowaniu Pani/Pana prywatności i praw, w tym poprzez przetwarzanie Pani/Pana danych osobowych w minimalnym zakresie, koniecznym do osiągnięcia tego celu. Pani/Pana dane zostały nam formalnie przekazane przez podmiot wskazany w formularzu powyżej.</w:t>
      </w:r>
    </w:p>
    <w:p w14:paraId="6F09AA32" w14:textId="77777777" w:rsidR="00D11F86" w:rsidRPr="001D4089" w:rsidRDefault="00D11F86" w:rsidP="00D11F86">
      <w:pPr>
        <w:tabs>
          <w:tab w:val="left" w:pos="7140"/>
        </w:tabs>
        <w:spacing w:after="6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4. Spółka nie planuje przetwarzać Pani/Pana danych osobowych w celu innym niż cel, w którym Pani/Pana dane osobowe zostały zebrane. Gdyby zaistniała potrzeba przetwarzania danych w innym celu, Spółka przed planowanym przetwarzaniem poinformuje Panią/Pana o tym innym celu oraz udzieli w tym zakresie wszelkich innych, stosownych informacji.</w:t>
      </w:r>
    </w:p>
    <w:p w14:paraId="60D331C1" w14:textId="77777777" w:rsidR="00D11F86" w:rsidRPr="001D4089" w:rsidRDefault="00D11F86" w:rsidP="00D11F86">
      <w:pPr>
        <w:keepNext/>
        <w:tabs>
          <w:tab w:val="left" w:pos="7140"/>
        </w:tabs>
        <w:spacing w:after="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b/>
          <w:i/>
          <w:sz w:val="14"/>
          <w:szCs w:val="14"/>
        </w:rPr>
        <w:t>III. Prawo do sprzeciwu</w:t>
      </w:r>
    </w:p>
    <w:p w14:paraId="2128A10B" w14:textId="77777777" w:rsidR="00D11F86" w:rsidRPr="001D4089" w:rsidRDefault="00D11F86" w:rsidP="00D11F86">
      <w:pPr>
        <w:tabs>
          <w:tab w:val="left" w:pos="7140"/>
        </w:tabs>
        <w:spacing w:after="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 xml:space="preserve">W każdej chwili przysługuje Pani/Panu prawo do wniesienia sprzeciwu wobec przetwarzania przez Spółkę Pani/Pana danych opisanych powyżej. Spółka przestanie przetwarzać Pani/Pana dane w tych celach, chyba że Spółka będzie w stanie wykazać, że w stosunku do Pani/Pana danych istnieją dla Spółki ważne prawnie uzasadnione podstawy, które są nadrzędne wobec Pani/Pana interesów, praw i wolności lub Pani/Pana dane będą nam niezbędne do ewentualnego ustalenia, dochodzenia lub obrony roszczeń. </w:t>
      </w:r>
    </w:p>
    <w:p w14:paraId="2EB6D400" w14:textId="77777777" w:rsidR="00D11F86" w:rsidRPr="001D4089" w:rsidRDefault="00D11F86" w:rsidP="00D11F86">
      <w:pPr>
        <w:tabs>
          <w:tab w:val="left" w:pos="7140"/>
        </w:tabs>
        <w:spacing w:after="6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Jeżeli Pani/Pana dane osobowe są przetwarzane na potrzeby marketingu bezpośredniego, ma Pani/Pan prawo w dowolnym momencie wnieść sprzeciw wobec przetwarzania dotyczących Pani/Pana danych osobowych na potrzeby takiego marketingu, w tym profilowania, w zakresie, w jakim przetwarzanie jest związane z takim marketingiem bezpośrednim. W takiej sytuacji Pani/Pana dane nie będą już w tym celu przetwarzane.</w:t>
      </w:r>
    </w:p>
    <w:p w14:paraId="36EFD5E6" w14:textId="77777777" w:rsidR="00D11F86" w:rsidRPr="001D4089" w:rsidRDefault="00D11F86" w:rsidP="00D11F86">
      <w:pPr>
        <w:keepNext/>
        <w:tabs>
          <w:tab w:val="left" w:pos="7140"/>
        </w:tabs>
        <w:spacing w:after="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b/>
          <w:i/>
          <w:sz w:val="14"/>
          <w:szCs w:val="14"/>
        </w:rPr>
        <w:t>IV. Okres przechowywania danych</w:t>
      </w:r>
    </w:p>
    <w:p w14:paraId="29EDA07D" w14:textId="77777777" w:rsidR="00D11F86" w:rsidRPr="001D4089" w:rsidRDefault="00D11F86" w:rsidP="00D11F86">
      <w:pPr>
        <w:tabs>
          <w:tab w:val="left" w:pos="7140"/>
        </w:tabs>
        <w:spacing w:after="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1. W przypadku pkt II.1 oraz II.3 powyżej Pani/Pana dane osobowe będą przetwarzane przez okres przygotowania i obowiązywania oferty, do momentu ewentualnego zawarcia umowy.</w:t>
      </w:r>
    </w:p>
    <w:p w14:paraId="1C329D46" w14:textId="77777777" w:rsidR="00D11F86" w:rsidRPr="001D4089" w:rsidRDefault="00D11F86" w:rsidP="00D11F86">
      <w:pPr>
        <w:tabs>
          <w:tab w:val="left" w:pos="7140"/>
        </w:tabs>
        <w:spacing w:after="6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2. W przypadku pkt II.2 powyżej Pani/Pana dane osobowe będą przetwarzane do czasu, aż zgłosi Pani/Pan sprzeciw względem ich przetwarzania lub zostanie ustalone, że się zdezaktualizowały.</w:t>
      </w:r>
    </w:p>
    <w:p w14:paraId="5CC8534E" w14:textId="77777777" w:rsidR="00D11F86" w:rsidRPr="001D4089" w:rsidRDefault="00D11F86" w:rsidP="00D11F86">
      <w:pPr>
        <w:keepNext/>
        <w:tabs>
          <w:tab w:val="left" w:pos="7140"/>
        </w:tabs>
        <w:spacing w:after="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b/>
          <w:i/>
          <w:sz w:val="14"/>
          <w:szCs w:val="14"/>
        </w:rPr>
        <w:t>V. Odbiorcy danych</w:t>
      </w:r>
    </w:p>
    <w:p w14:paraId="0C30BF1D" w14:textId="77777777" w:rsidR="00D11F86" w:rsidRPr="001D4089" w:rsidRDefault="00D11F86" w:rsidP="00D11F86">
      <w:pPr>
        <w:tabs>
          <w:tab w:val="left" w:pos="7140"/>
        </w:tabs>
        <w:spacing w:after="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1. Odbiorcą Pani/Pana danych osobowych będą pracownicy i współpracownicy Polskiego Rejestru Statków Spółka Akcyjna z siedzibą w Gdańsku. Pani/Pana dane osobowe mogą zostać ujawnione także podmiotom z naszej grupy kapitałowej (spółkom zależnym) oraz oddziałom (polskim i zagranicznym).</w:t>
      </w:r>
    </w:p>
    <w:p w14:paraId="452084F7" w14:textId="77777777" w:rsidR="00D11F86" w:rsidRPr="001D4089" w:rsidRDefault="00D11F86" w:rsidP="00D11F86">
      <w:pPr>
        <w:tabs>
          <w:tab w:val="left" w:pos="7140"/>
        </w:tabs>
        <w:spacing w:after="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2. Do Pani/Pana danych mogą też mieć dostęp nasi podwykonawcy (podmioty przetwarzające), tj. firmy księgowe, prawnicze, informatyczne, agencje marketingowe.</w:t>
      </w:r>
    </w:p>
    <w:p w14:paraId="0B99D1DF" w14:textId="77777777" w:rsidR="00D11F86" w:rsidRPr="001D4089" w:rsidRDefault="00D11F86" w:rsidP="00D11F86">
      <w:pPr>
        <w:tabs>
          <w:tab w:val="left" w:pos="7140"/>
        </w:tabs>
        <w:spacing w:after="6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3. Administrator nie przekazuje Pani/Pana danych do Państw trzecich ani organizacji międzynarodowych.</w:t>
      </w:r>
    </w:p>
    <w:p w14:paraId="27151F32" w14:textId="77777777" w:rsidR="00D11F86" w:rsidRPr="001D4089" w:rsidRDefault="00D11F86" w:rsidP="00D11F86">
      <w:pPr>
        <w:tabs>
          <w:tab w:val="left" w:pos="7140"/>
        </w:tabs>
        <w:spacing w:after="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b/>
          <w:i/>
          <w:sz w:val="14"/>
          <w:szCs w:val="14"/>
        </w:rPr>
        <w:t>VI. Prawa osób, których dane dotyczą</w:t>
      </w:r>
    </w:p>
    <w:p w14:paraId="705A8A11" w14:textId="77777777" w:rsidR="00D11F86" w:rsidRPr="001D4089" w:rsidRDefault="00D11F86" w:rsidP="00D11F86">
      <w:pPr>
        <w:tabs>
          <w:tab w:val="left" w:pos="7140"/>
        </w:tabs>
        <w:spacing w:after="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1. Zgodnie z RODO, przysługuje Pani/Panu:</w:t>
      </w:r>
    </w:p>
    <w:p w14:paraId="5C6FA443" w14:textId="77777777" w:rsidR="00D11F86" w:rsidRPr="001D4089" w:rsidRDefault="00D11F86" w:rsidP="00D11F86">
      <w:pPr>
        <w:numPr>
          <w:ilvl w:val="0"/>
          <w:numId w:val="9"/>
        </w:numPr>
        <w:spacing w:after="0" w:line="276" w:lineRule="auto"/>
        <w:ind w:left="397" w:hanging="227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prawo dostępu do swoich danych oraz otrzymania ich kopii;</w:t>
      </w:r>
    </w:p>
    <w:p w14:paraId="41FD825F" w14:textId="77777777" w:rsidR="00D11F86" w:rsidRPr="001D4089" w:rsidRDefault="00D11F86" w:rsidP="00D11F86">
      <w:pPr>
        <w:numPr>
          <w:ilvl w:val="0"/>
          <w:numId w:val="9"/>
        </w:numPr>
        <w:spacing w:after="0" w:line="276" w:lineRule="auto"/>
        <w:ind w:left="397" w:hanging="227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prawo do sprostowania (poprawiania) swoich danych;</w:t>
      </w:r>
    </w:p>
    <w:p w14:paraId="357F3CCC" w14:textId="77777777" w:rsidR="00D11F86" w:rsidRPr="001D4089" w:rsidRDefault="00D11F86" w:rsidP="00D11F86">
      <w:pPr>
        <w:numPr>
          <w:ilvl w:val="0"/>
          <w:numId w:val="9"/>
        </w:numPr>
        <w:spacing w:after="0" w:line="276" w:lineRule="auto"/>
        <w:ind w:left="397" w:hanging="227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prawo do usunięcia danych, ograniczenia przetwarzania danych;</w:t>
      </w:r>
    </w:p>
    <w:p w14:paraId="6D4C201E" w14:textId="77777777" w:rsidR="00D11F86" w:rsidRPr="001D4089" w:rsidRDefault="00D11F86" w:rsidP="00D11F86">
      <w:pPr>
        <w:numPr>
          <w:ilvl w:val="0"/>
          <w:numId w:val="9"/>
        </w:numPr>
        <w:spacing w:after="0" w:line="276" w:lineRule="auto"/>
        <w:ind w:left="397" w:hanging="227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prawo do wniesienia sprzeciwu wobec przetwarzania danych;</w:t>
      </w:r>
    </w:p>
    <w:p w14:paraId="1C792014" w14:textId="77777777" w:rsidR="00D11F86" w:rsidRPr="001D4089" w:rsidRDefault="00D11F86" w:rsidP="00D11F86">
      <w:pPr>
        <w:numPr>
          <w:ilvl w:val="0"/>
          <w:numId w:val="9"/>
        </w:numPr>
        <w:spacing w:after="0" w:line="276" w:lineRule="auto"/>
        <w:ind w:left="397" w:hanging="227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prawo do przenoszenia danych;</w:t>
      </w:r>
    </w:p>
    <w:p w14:paraId="6DD0586F" w14:textId="77777777" w:rsidR="00D11F86" w:rsidRPr="001D4089" w:rsidRDefault="00D11F86" w:rsidP="00D11F86">
      <w:pPr>
        <w:numPr>
          <w:ilvl w:val="0"/>
          <w:numId w:val="9"/>
        </w:numPr>
        <w:spacing w:after="0" w:line="276" w:lineRule="auto"/>
        <w:ind w:left="397" w:hanging="227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 xml:space="preserve">prawo do wniesienia skargi do organu nadzorczego. </w:t>
      </w:r>
    </w:p>
    <w:p w14:paraId="6CDD8ADD" w14:textId="77777777" w:rsidR="00D11F86" w:rsidRPr="001D4089" w:rsidRDefault="00D11F86" w:rsidP="00D11F86">
      <w:pPr>
        <w:tabs>
          <w:tab w:val="left" w:pos="7140"/>
        </w:tabs>
        <w:spacing w:after="6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2. Zgodnie z uprawnieniem z podpunktu 6) powyżej, ma Pani/Pan prawo wniesienia skargi do Prezesa Urzędu Ochrony Danych, gdy uzna Pani/Pan, iż przetwarzanie danych osobowych Pani/Pana narusza przepisy RODO.</w:t>
      </w:r>
    </w:p>
    <w:p w14:paraId="0A2539E6" w14:textId="77777777" w:rsidR="00D11F86" w:rsidRPr="001D4089" w:rsidRDefault="00D11F86" w:rsidP="00D11F86">
      <w:pPr>
        <w:tabs>
          <w:tab w:val="left" w:pos="7140"/>
        </w:tabs>
        <w:spacing w:after="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b/>
          <w:i/>
          <w:sz w:val="14"/>
          <w:szCs w:val="14"/>
        </w:rPr>
        <w:t>VII. Informacja o dobrowolności podania danych</w:t>
      </w:r>
    </w:p>
    <w:p w14:paraId="512AD889" w14:textId="77777777" w:rsidR="00D11F86" w:rsidRPr="001D4089" w:rsidRDefault="00D11F86" w:rsidP="00D11F86">
      <w:pPr>
        <w:tabs>
          <w:tab w:val="left" w:pos="7140"/>
        </w:tabs>
        <w:spacing w:after="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1. Podanie danych w kontekście przygotowania oferty przez Administratora i doprowadzenia do zawarcia umowy ma charakter dobrowolny, jednakże jest konieczne do przygotowania oferty i projektu umowy, której zawarciem jest Pani/Pan zainteresowana/y.</w:t>
      </w:r>
    </w:p>
    <w:p w14:paraId="73C1F182" w14:textId="77777777" w:rsidR="00D11F86" w:rsidRPr="001D4089" w:rsidRDefault="00D11F86" w:rsidP="00D11F86">
      <w:pPr>
        <w:tabs>
          <w:tab w:val="left" w:pos="7140"/>
        </w:tabs>
        <w:spacing w:after="6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2. W przypadku Zgody nr 1, 2 i 3 podanie danych ma charakter dobrowolny.</w:t>
      </w:r>
    </w:p>
    <w:p w14:paraId="725AFE16" w14:textId="77777777" w:rsidR="00D11F86" w:rsidRPr="001D4089" w:rsidRDefault="00D11F86" w:rsidP="00D11F86">
      <w:pPr>
        <w:tabs>
          <w:tab w:val="left" w:pos="7140"/>
        </w:tabs>
        <w:spacing w:after="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b/>
          <w:i/>
          <w:sz w:val="14"/>
          <w:szCs w:val="14"/>
        </w:rPr>
        <w:t>VIII. Zautomatyzowane podejmowanie decyzji</w:t>
      </w:r>
    </w:p>
    <w:p w14:paraId="27D2878E" w14:textId="77777777" w:rsidR="00D11F86" w:rsidRPr="001D4089" w:rsidRDefault="00D11F86" w:rsidP="00D11F86">
      <w:pPr>
        <w:tabs>
          <w:tab w:val="left" w:pos="7140"/>
        </w:tabs>
        <w:spacing w:after="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1. W procesie zawarcia i wykonywania umowy Spółka nie podejmuje decyzji w sposób zautomatyzowany w oparciu o podane przez Panią/Pana dane.</w:t>
      </w:r>
    </w:p>
    <w:p w14:paraId="52A72C46" w14:textId="77777777" w:rsidR="00D11F86" w:rsidRPr="001D4089" w:rsidRDefault="00D11F86" w:rsidP="00D11F86">
      <w:pPr>
        <w:tabs>
          <w:tab w:val="left" w:pos="7140"/>
        </w:tabs>
        <w:spacing w:after="0"/>
        <w:jc w:val="both"/>
        <w:rPr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2. Pani/Pana dane nie będą przetwarzane w sposób zautomatyzowany w tym również w formie profilowania. Zgodnie z przepisem art. 4 pkt 4) RODO, "profilowanie"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sectPr w:rsidR="00D11F86" w:rsidRPr="001D4089" w:rsidSect="002062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410" w:right="1418" w:bottom="1418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238A6" w14:textId="77777777" w:rsidR="00AD0179" w:rsidRDefault="00AD0179" w:rsidP="005D4EDB">
      <w:pPr>
        <w:spacing w:after="0" w:line="240" w:lineRule="auto"/>
      </w:pPr>
      <w:r>
        <w:separator/>
      </w:r>
    </w:p>
  </w:endnote>
  <w:endnote w:type="continuationSeparator" w:id="0">
    <w:p w14:paraId="3832BFE0" w14:textId="77777777" w:rsidR="00AD0179" w:rsidRDefault="00AD0179" w:rsidP="005D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E5C3" w14:textId="77777777" w:rsidR="006F1E8F" w:rsidRDefault="006F1E8F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A9A08" w14:textId="77777777" w:rsidR="006F1E8F" w:rsidRDefault="006F1E8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A04B93" wp14:editId="3C8021BE">
              <wp:simplePos x="0" y="0"/>
              <wp:positionH relativeFrom="column">
                <wp:posOffset>6120130</wp:posOffset>
              </wp:positionH>
              <wp:positionV relativeFrom="paragraph">
                <wp:posOffset>-156210</wp:posOffset>
              </wp:positionV>
              <wp:extent cx="349885" cy="292100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9885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C89088" w14:textId="77777777" w:rsidR="006F1E8F" w:rsidRPr="008E30FE" w:rsidRDefault="006F1E8F" w:rsidP="004A657D">
                          <w:pPr>
                            <w:pStyle w:val="Bezodstpw"/>
                            <w:jc w:val="center"/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</w:pP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instrText xml:space="preserve"> PAGE  \* Arabic  \* MERGEFORMAT </w:instrTex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noProof/>
                              <w:color w:val="233A6C"/>
                              <w:sz w:val="12"/>
                              <w:szCs w:val="12"/>
                            </w:rPr>
                            <w:t>1</w: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end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t>/</w: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instrText xml:space="preserve"> NUMPAGES  \* Arabic  \* MERGEFORMAT </w:instrTex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noProof/>
                              <w:color w:val="233A6C"/>
                              <w:sz w:val="12"/>
                              <w:szCs w:val="12"/>
                            </w:rPr>
                            <w:t>1</w: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45D9163" w14:textId="77777777" w:rsidR="006F1E8F" w:rsidRPr="008E30FE" w:rsidRDefault="006F1E8F" w:rsidP="004A657D">
                          <w:pPr>
                            <w:rPr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04B93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481.9pt;margin-top:-12.3pt;width:27.55pt;height:2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" filled="f" stroked="f" strokeweight=".5pt">
              <v:textbox>
                <w:txbxContent>
                  <w:p w14:paraId="47C89088" w14:textId="77777777" w:rsidR="006F1E8F" w:rsidRPr="008E30FE" w:rsidRDefault="006F1E8F" w:rsidP="004A657D">
                    <w:pPr>
                      <w:pStyle w:val="Bezodstpw"/>
                      <w:jc w:val="center"/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</w:pP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begin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instrText xml:space="preserve"> PAGE  \* Arabic  \* MERGEFORMAT </w:instrTex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separate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noProof/>
                        <w:color w:val="233A6C"/>
                        <w:sz w:val="12"/>
                        <w:szCs w:val="12"/>
                      </w:rPr>
                      <w:t>1</w: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end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t>/</w: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begin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instrText xml:space="preserve"> NUMPAGES  \* Arabic  \* MERGEFORMAT </w:instrTex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separate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noProof/>
                        <w:color w:val="233A6C"/>
                        <w:sz w:val="12"/>
                        <w:szCs w:val="12"/>
                      </w:rPr>
                      <w:t>1</w: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end"/>
                    </w:r>
                  </w:p>
                  <w:p w14:paraId="745D9163" w14:textId="77777777" w:rsidR="006F1E8F" w:rsidRPr="008E30FE" w:rsidRDefault="006F1E8F" w:rsidP="004A657D">
                    <w:pPr>
                      <w:rPr>
                        <w:b/>
                        <w:bCs/>
                        <w:color w:val="233A6C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A2135" w14:textId="77777777" w:rsidR="006F1E8F" w:rsidRDefault="006F1E8F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16EB5" w14:textId="77777777" w:rsidR="00AD0179" w:rsidRDefault="00AD0179" w:rsidP="005D4EDB">
      <w:pPr>
        <w:spacing w:after="0" w:line="240" w:lineRule="auto"/>
      </w:pPr>
      <w:r>
        <w:separator/>
      </w:r>
    </w:p>
  </w:footnote>
  <w:footnote w:type="continuationSeparator" w:id="0">
    <w:p w14:paraId="6770540B" w14:textId="77777777" w:rsidR="00AD0179" w:rsidRDefault="00AD0179" w:rsidP="005D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BE519" w14:textId="77777777" w:rsidR="006F1E8F" w:rsidRDefault="00AD0179">
    <w:pPr>
      <w:pStyle w:val="Nagwek"/>
    </w:pPr>
    <w:r>
      <w:rPr>
        <w:noProof/>
      </w:rPr>
      <w:pict w14:anchorId="7BFEA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2289111" o:spid="_x0000_s2081" type="#_x0000_t75" style="position:absolute;margin-left:0;margin-top:0;width:598.65pt;height:844.5pt;z-index:-251657728;mso-position-horizontal:center;mso-position-horizontal-relative:margin;mso-position-vertical:center;mso-position-vertical-relative:margin" o:allowincell="f">
          <v:imagedata r:id="rId1" o:title="CW"/>
          <w10:wrap anchorx="margin" anchory="margin"/>
        </v:shape>
      </w:pict>
    </w:r>
    <w:r w:rsidR="006F1E8F">
      <w:rPr>
        <w:noProof/>
      </w:rPr>
      <w:drawing>
        <wp:anchor distT="0" distB="0" distL="114300" distR="114300" simplePos="0" relativeHeight="251656704" behindDoc="1" locked="0" layoutInCell="0" allowOverlap="1" wp14:anchorId="73813689" wp14:editId="3F161A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918450" cy="1279842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54945" w14:textId="77777777" w:rsidR="006F1E8F" w:rsidRDefault="00AD0179">
    <w:pPr>
      <w:pStyle w:val="Nagwek"/>
      <w:rPr>
        <w:noProof/>
      </w:rPr>
    </w:pPr>
    <w:r>
      <w:rPr>
        <w:noProof/>
      </w:rPr>
      <w:pict w14:anchorId="4E122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2289112" o:spid="_x0000_s2082" type="#_x0000_t75" style="position:absolute;margin-left:-54.4pt;margin-top:-115.9pt;width:598.65pt;height:844.5pt;z-index:-251656704;mso-position-horizontal-relative:margin;mso-position-vertical-relative:margin" o:allowincell="f">
          <v:imagedata r:id="rId1" o:title="CW"/>
          <w10:wrap anchorx="margin" anchory="margin"/>
        </v:shape>
      </w:pict>
    </w:r>
  </w:p>
  <w:p w14:paraId="5528A5A5" w14:textId="77777777" w:rsidR="006F1E8F" w:rsidRDefault="006F1E8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55DA6F" wp14:editId="5DA98D58">
              <wp:simplePos x="0" y="0"/>
              <wp:positionH relativeFrom="column">
                <wp:posOffset>5154215</wp:posOffset>
              </wp:positionH>
              <wp:positionV relativeFrom="page">
                <wp:posOffset>832788</wp:posOffset>
              </wp:positionV>
              <wp:extent cx="1034213" cy="32385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4213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FDE95E" w14:textId="77777777" w:rsidR="006F1E8F" w:rsidRPr="00F4401C" w:rsidRDefault="006F1E8F" w:rsidP="00986DC6">
                          <w:pPr>
                            <w:pStyle w:val="Bezodstpw"/>
                            <w:jc w:val="right"/>
                            <w:rPr>
                              <w:rFonts w:ascii="Calibri" w:hAnsi="Calibri" w:cs="Calibri"/>
                              <w:sz w:val="14"/>
                              <w:szCs w:val="14"/>
                              <w:lang w:val="en-US"/>
                            </w:rPr>
                          </w:pPr>
                          <w:r w:rsidRPr="00986DC6">
                            <w:rPr>
                              <w:rFonts w:ascii="Calibri" w:hAnsi="Calibri" w:cs="Calibri"/>
                              <w:sz w:val="14"/>
                              <w:szCs w:val="14"/>
                              <w:lang w:val="en-US"/>
                            </w:rPr>
                            <w:t>Form. 7/PCW-01/CSM</w:t>
                          </w:r>
                          <w:r w:rsidRPr="00986DC6">
                            <w:rPr>
                              <w:rFonts w:ascii="Calibri" w:hAnsi="Calibri" w:cs="Calibri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Pr="005040C6">
                            <w:rPr>
                              <w:rFonts w:ascii="Calibri" w:hAnsi="Calibri" w:cs="Calibri"/>
                              <w:sz w:val="14"/>
                              <w:szCs w:val="14"/>
                              <w:lang w:val="en-US"/>
                            </w:rPr>
                            <w:t>2020-11-27</w:t>
                          </w:r>
                        </w:p>
                        <w:p w14:paraId="5AEE90DD" w14:textId="77777777" w:rsidR="006F1E8F" w:rsidRDefault="006F1E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5DA6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05.85pt;margin-top:65.55pt;width:81.4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" filled="f" stroked="f" strokeweight=".5pt">
              <v:textbox>
                <w:txbxContent>
                  <w:p w14:paraId="4FFDE95E" w14:textId="77777777" w:rsidR="006F1E8F" w:rsidRPr="00F4401C" w:rsidRDefault="006F1E8F" w:rsidP="00986DC6">
                    <w:pPr>
                      <w:pStyle w:val="Bezodstpw"/>
                      <w:jc w:val="right"/>
                      <w:rPr>
                        <w:rFonts w:ascii="Calibri" w:hAnsi="Calibri" w:cs="Calibri"/>
                        <w:sz w:val="14"/>
                        <w:szCs w:val="14"/>
                        <w:lang w:val="en-US"/>
                      </w:rPr>
                    </w:pPr>
                    <w:r w:rsidRPr="00986DC6">
                      <w:rPr>
                        <w:rFonts w:ascii="Calibri" w:hAnsi="Calibri" w:cs="Calibri"/>
                        <w:sz w:val="14"/>
                        <w:szCs w:val="14"/>
                        <w:lang w:val="en-US"/>
                      </w:rPr>
                      <w:t>Form. 7/PCW-01/CSM</w:t>
                    </w:r>
                    <w:r w:rsidRPr="00986DC6">
                      <w:rPr>
                        <w:rFonts w:ascii="Calibri" w:hAnsi="Calibri" w:cs="Calibri"/>
                        <w:sz w:val="14"/>
                        <w:szCs w:val="14"/>
                        <w:lang w:val="en-US"/>
                      </w:rPr>
                      <w:br/>
                    </w:r>
                    <w:r w:rsidRPr="005040C6">
                      <w:rPr>
                        <w:rFonts w:ascii="Calibri" w:hAnsi="Calibri" w:cs="Calibri"/>
                        <w:sz w:val="14"/>
                        <w:szCs w:val="14"/>
                        <w:lang w:val="en-US"/>
                      </w:rPr>
                      <w:t>2020-11-27</w:t>
                    </w:r>
                  </w:p>
                  <w:p w14:paraId="5AEE90DD" w14:textId="77777777" w:rsidR="006F1E8F" w:rsidRDefault="006F1E8F"/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A6A63" w14:textId="77777777" w:rsidR="006F1E8F" w:rsidRDefault="00AD0179">
    <w:pPr>
      <w:pStyle w:val="Nagwek"/>
    </w:pPr>
    <w:r>
      <w:rPr>
        <w:noProof/>
      </w:rPr>
      <w:pict w14:anchorId="1A9B39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2289110" o:spid="_x0000_s2080" type="#_x0000_t75" style="position:absolute;margin-left:0;margin-top:0;width:598.65pt;height:844.5pt;z-index:-251658752;mso-position-horizontal:center;mso-position-horizontal-relative:margin;mso-position-vertical:center;mso-position-vertical-relative:margin" o:allowincell="f">
          <v:imagedata r:id="rId1" o:title="C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4C17CA"/>
    <w:lvl w:ilvl="0">
      <w:numFmt w:val="decimal"/>
      <w:lvlText w:val="*"/>
      <w:lvlJc w:val="left"/>
    </w:lvl>
  </w:abstractNum>
  <w:abstractNum w:abstractNumId="1" w15:restartNumberingAfterBreak="0">
    <w:nsid w:val="0F9627AF"/>
    <w:multiLevelType w:val="hybridMultilevel"/>
    <w:tmpl w:val="2F867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C3E"/>
    <w:multiLevelType w:val="hybridMultilevel"/>
    <w:tmpl w:val="753E34D2"/>
    <w:lvl w:ilvl="0" w:tplc="D938FB3A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16569"/>
    <w:multiLevelType w:val="hybridMultilevel"/>
    <w:tmpl w:val="F59C2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45562"/>
    <w:multiLevelType w:val="hybridMultilevel"/>
    <w:tmpl w:val="E848B886"/>
    <w:lvl w:ilvl="0" w:tplc="63B6C7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DE202A"/>
    <w:multiLevelType w:val="hybridMultilevel"/>
    <w:tmpl w:val="D61C79B2"/>
    <w:lvl w:ilvl="0" w:tplc="3DCAB8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46F4B"/>
    <w:multiLevelType w:val="hybridMultilevel"/>
    <w:tmpl w:val="574A3E78"/>
    <w:lvl w:ilvl="0" w:tplc="8E52518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4947FF2"/>
    <w:multiLevelType w:val="hybridMultilevel"/>
    <w:tmpl w:val="409E5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21B8A"/>
    <w:multiLevelType w:val="hybridMultilevel"/>
    <w:tmpl w:val="7866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062BC"/>
    <w:multiLevelType w:val="hybridMultilevel"/>
    <w:tmpl w:val="079A2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–"/>
        <w:legacy w:legacy="1" w:legacySpace="0" w:legacyIndent="284"/>
        <w:lvlJc w:val="left"/>
        <w:pPr>
          <w:ind w:left="284" w:hanging="284"/>
        </w:pPr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69"/>
    <w:rsid w:val="00020E09"/>
    <w:rsid w:val="000942D5"/>
    <w:rsid w:val="000A42DE"/>
    <w:rsid w:val="000E189E"/>
    <w:rsid w:val="000F4DAC"/>
    <w:rsid w:val="00106C89"/>
    <w:rsid w:val="00167BAB"/>
    <w:rsid w:val="001827CF"/>
    <w:rsid w:val="001A6008"/>
    <w:rsid w:val="001D3FD3"/>
    <w:rsid w:val="002062DA"/>
    <w:rsid w:val="00210AF9"/>
    <w:rsid w:val="00247846"/>
    <w:rsid w:val="002821B6"/>
    <w:rsid w:val="00291825"/>
    <w:rsid w:val="00315997"/>
    <w:rsid w:val="003B082C"/>
    <w:rsid w:val="003C7B65"/>
    <w:rsid w:val="003D2E30"/>
    <w:rsid w:val="00403431"/>
    <w:rsid w:val="00404A9F"/>
    <w:rsid w:val="00417651"/>
    <w:rsid w:val="0044592F"/>
    <w:rsid w:val="004928FD"/>
    <w:rsid w:val="004A657D"/>
    <w:rsid w:val="004E6EF6"/>
    <w:rsid w:val="005040C6"/>
    <w:rsid w:val="00584197"/>
    <w:rsid w:val="005D4EDB"/>
    <w:rsid w:val="00647075"/>
    <w:rsid w:val="00656753"/>
    <w:rsid w:val="006F1E8F"/>
    <w:rsid w:val="007A3236"/>
    <w:rsid w:val="007D2235"/>
    <w:rsid w:val="008B23A4"/>
    <w:rsid w:val="008E30FE"/>
    <w:rsid w:val="009720EC"/>
    <w:rsid w:val="00986DC6"/>
    <w:rsid w:val="009A69C1"/>
    <w:rsid w:val="009C2E3F"/>
    <w:rsid w:val="009C6680"/>
    <w:rsid w:val="009D1AB8"/>
    <w:rsid w:val="009E04C1"/>
    <w:rsid w:val="009E5A37"/>
    <w:rsid w:val="00A13851"/>
    <w:rsid w:val="00A166BF"/>
    <w:rsid w:val="00A31933"/>
    <w:rsid w:val="00A32B69"/>
    <w:rsid w:val="00A370CC"/>
    <w:rsid w:val="00AD0179"/>
    <w:rsid w:val="00AE19F3"/>
    <w:rsid w:val="00AE403B"/>
    <w:rsid w:val="00AF7DE0"/>
    <w:rsid w:val="00B96527"/>
    <w:rsid w:val="00BD648D"/>
    <w:rsid w:val="00BD65D6"/>
    <w:rsid w:val="00BE74CC"/>
    <w:rsid w:val="00BF61DB"/>
    <w:rsid w:val="00C05A68"/>
    <w:rsid w:val="00C277B3"/>
    <w:rsid w:val="00C5182F"/>
    <w:rsid w:val="00C54714"/>
    <w:rsid w:val="00C75E84"/>
    <w:rsid w:val="00CB2E36"/>
    <w:rsid w:val="00D11F86"/>
    <w:rsid w:val="00D21FDE"/>
    <w:rsid w:val="00D75204"/>
    <w:rsid w:val="00D771DF"/>
    <w:rsid w:val="00D84A2F"/>
    <w:rsid w:val="00DC5570"/>
    <w:rsid w:val="00DF2432"/>
    <w:rsid w:val="00E148E3"/>
    <w:rsid w:val="00E44944"/>
    <w:rsid w:val="00E56FDC"/>
    <w:rsid w:val="00E57D38"/>
    <w:rsid w:val="00EE5587"/>
    <w:rsid w:val="00F25ADC"/>
    <w:rsid w:val="00F352D5"/>
    <w:rsid w:val="00F52C46"/>
    <w:rsid w:val="00F87198"/>
    <w:rsid w:val="00F92787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  <w14:docId w14:val="529E52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71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5D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DB"/>
  </w:style>
  <w:style w:type="paragraph" w:styleId="Stopka">
    <w:name w:val="footer"/>
    <w:basedOn w:val="Normalny"/>
    <w:link w:val="StopkaZnak"/>
    <w:unhideWhenUsed/>
    <w:locked/>
    <w:rsid w:val="005D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4EDB"/>
  </w:style>
  <w:style w:type="character" w:styleId="Tekstzastpczy">
    <w:name w:val="Placeholder Text"/>
    <w:uiPriority w:val="99"/>
    <w:semiHidden/>
    <w:rsid w:val="00C54714"/>
    <w:rPr>
      <w:color w:val="808080"/>
    </w:rPr>
  </w:style>
  <w:style w:type="character" w:styleId="Tytuksiki">
    <w:name w:val="Book Title"/>
    <w:uiPriority w:val="33"/>
    <w:qFormat/>
    <w:rsid w:val="00C54714"/>
    <w:rPr>
      <w:b/>
      <w:bCs/>
      <w:smallCaps/>
      <w:spacing w:val="5"/>
    </w:rPr>
  </w:style>
  <w:style w:type="character" w:customStyle="1" w:styleId="nrdokumentu">
    <w:name w:val="nr dokumentu"/>
    <w:uiPriority w:val="1"/>
    <w:rsid w:val="00C54714"/>
    <w:rPr>
      <w:rFonts w:ascii="Calibri" w:hAnsi="Calibri" w:hint="default"/>
      <w:color w:val="0D0D0D"/>
      <w:sz w:val="22"/>
    </w:rPr>
  </w:style>
  <w:style w:type="paragraph" w:styleId="Bezodstpw">
    <w:name w:val="No Spacing"/>
    <w:uiPriority w:val="1"/>
    <w:qFormat/>
    <w:rsid w:val="00C54714"/>
    <w:rPr>
      <w:rFonts w:ascii="Times New Roman" w:hAnsi="Times New Roman"/>
    </w:rPr>
  </w:style>
  <w:style w:type="character" w:styleId="Numerstrony">
    <w:name w:val="page number"/>
    <w:uiPriority w:val="99"/>
    <w:rsid w:val="00C54714"/>
  </w:style>
  <w:style w:type="paragraph" w:styleId="Tekstdymka">
    <w:name w:val="Balloon Text"/>
    <w:basedOn w:val="Normalny"/>
    <w:link w:val="TekstdymkaZnak"/>
    <w:uiPriority w:val="99"/>
    <w:semiHidden/>
    <w:unhideWhenUsed/>
    <w:rsid w:val="00D1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F8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11F86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D11F86"/>
    <w:rPr>
      <w:color w:val="0000FF"/>
      <w:u w:val="single"/>
    </w:rPr>
  </w:style>
  <w:style w:type="character" w:styleId="Wyrnieniedelikatne">
    <w:name w:val="Subtle Emphasis"/>
    <w:uiPriority w:val="19"/>
    <w:qFormat/>
    <w:rsid w:val="00D11F86"/>
    <w:rPr>
      <w:i/>
      <w:iCs/>
      <w:color w:val="808080"/>
    </w:rPr>
  </w:style>
  <w:style w:type="paragraph" w:customStyle="1" w:styleId="listownikprs">
    <w:name w:val="listownik prs"/>
    <w:basedOn w:val="Normalny"/>
    <w:qFormat/>
    <w:rsid w:val="00D11F86"/>
    <w:pPr>
      <w:spacing w:after="200" w:line="276" w:lineRule="auto"/>
      <w:jc w:val="right"/>
    </w:pPr>
    <w:rPr>
      <w:b/>
      <w:color w:val="262626"/>
    </w:rPr>
  </w:style>
  <w:style w:type="table" w:styleId="Tabela-Siatka">
    <w:name w:val="Table Grid"/>
    <w:basedOn w:val="Standardowy"/>
    <w:uiPriority w:val="59"/>
    <w:rsid w:val="00D1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D11F86"/>
    <w:pPr>
      <w:spacing w:after="0" w:line="260" w:lineRule="atLeast"/>
      <w:ind w:left="284" w:hanging="284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Podpisnadtabel">
    <w:name w:val="Podpis nad tabelą"/>
    <w:basedOn w:val="Legenda"/>
    <w:rsid w:val="00D11F86"/>
    <w:pPr>
      <w:spacing w:before="180" w:after="120" w:line="260" w:lineRule="atLeast"/>
      <w:ind w:firstLine="284"/>
      <w:jc w:val="center"/>
    </w:pPr>
    <w:rPr>
      <w:rFonts w:ascii="Times New Roman" w:eastAsia="Times New Roman" w:hAnsi="Times New Roman"/>
      <w:bCs w:val="0"/>
      <w:sz w:val="22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D11F86"/>
    <w:pPr>
      <w:spacing w:after="200" w:line="276" w:lineRule="auto"/>
    </w:pPr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11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F86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F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F86"/>
    <w:rPr>
      <w:b/>
      <w:bCs/>
      <w:lang w:eastAsia="en-US"/>
    </w:rPr>
  </w:style>
  <w:style w:type="paragraph" w:styleId="NormalnyWeb">
    <w:name w:val="Normal (Web)"/>
    <w:basedOn w:val="Normalny"/>
    <w:rsid w:val="00D11F8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s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r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ilbox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s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948F-8E57-4462-B9F6-55E91CCE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Form.7_PCW-01-CSM_Wniosek_20201127v2.dotx</Template>
  <TotalTime>0</TotalTime>
  <Pages>4</Pages>
  <Words>2410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Wojtkowiak-Iwanow</dc:creator>
  <cp:keywords/>
  <dc:description/>
  <cp:lastModifiedBy>prs oem</cp:lastModifiedBy>
  <cp:revision>2</cp:revision>
  <cp:lastPrinted>2020-11-27T11:29:00Z</cp:lastPrinted>
  <dcterms:created xsi:type="dcterms:W3CDTF">2020-11-30T09:50:00Z</dcterms:created>
  <dcterms:modified xsi:type="dcterms:W3CDTF">2020-11-30T09:51:00Z</dcterms:modified>
</cp:coreProperties>
</file>